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9A924" w14:textId="05AA721F" w:rsidR="00CA0C2C" w:rsidRPr="00CA0C2C" w:rsidRDefault="00CA0C2C" w:rsidP="00CA0C2C">
      <w:pPr>
        <w:jc w:val="right"/>
        <w:rPr>
          <w:rFonts w:ascii="Arial Narrow" w:hAnsi="Arial Narrow"/>
          <w:sz w:val="24"/>
          <w:szCs w:val="24"/>
        </w:rPr>
      </w:pPr>
      <w:r w:rsidRPr="00CA0C2C">
        <w:rPr>
          <w:rFonts w:ascii="Arial Narrow" w:hAnsi="Arial Narrow"/>
          <w:sz w:val="24"/>
          <w:szCs w:val="24"/>
        </w:rPr>
        <w:t xml:space="preserve">Утвърждавам: </w:t>
      </w:r>
    </w:p>
    <w:p w14:paraId="24F4F52B" w14:textId="77777777" w:rsidR="00174438" w:rsidRDefault="00CA0C2C" w:rsidP="00CA0C2C">
      <w:pPr>
        <w:jc w:val="right"/>
        <w:rPr>
          <w:rFonts w:ascii="Arial Narrow" w:hAnsi="Arial Narrow"/>
          <w:sz w:val="24"/>
          <w:szCs w:val="24"/>
        </w:rPr>
      </w:pPr>
      <w:r>
        <w:rPr>
          <w:rFonts w:ascii="Arial Narrow" w:hAnsi="Arial Narrow"/>
          <w:sz w:val="24"/>
          <w:szCs w:val="24"/>
        </w:rPr>
        <w:t>Борислава Хаджийска</w:t>
      </w:r>
      <w:r w:rsidRPr="00CA0C2C">
        <w:rPr>
          <w:rFonts w:ascii="Arial Narrow" w:hAnsi="Arial Narrow"/>
          <w:sz w:val="24"/>
          <w:szCs w:val="24"/>
        </w:rPr>
        <w:t xml:space="preserve">, </w:t>
      </w:r>
    </w:p>
    <w:p w14:paraId="78E2BCA5" w14:textId="14DE0866" w:rsidR="00CA0C2C" w:rsidRPr="00CA0C2C" w:rsidRDefault="00CA0C2C" w:rsidP="00CA0C2C">
      <w:pPr>
        <w:jc w:val="right"/>
        <w:rPr>
          <w:rFonts w:ascii="Arial Narrow" w:hAnsi="Arial Narrow"/>
          <w:sz w:val="24"/>
          <w:szCs w:val="24"/>
        </w:rPr>
      </w:pPr>
      <w:r w:rsidRPr="00CA0C2C">
        <w:rPr>
          <w:rFonts w:ascii="Arial Narrow" w:hAnsi="Arial Narrow"/>
          <w:sz w:val="24"/>
          <w:szCs w:val="24"/>
        </w:rPr>
        <w:t>директор</w:t>
      </w:r>
    </w:p>
    <w:p w14:paraId="20CAB281" w14:textId="3B403BAC" w:rsidR="00CA0C2C" w:rsidRPr="00CA0C2C" w:rsidRDefault="00CA0C2C" w:rsidP="00CA0C2C">
      <w:pPr>
        <w:jc w:val="center"/>
        <w:rPr>
          <w:rFonts w:ascii="Arial Narrow" w:hAnsi="Arial Narrow"/>
          <w:b/>
          <w:bCs/>
          <w:sz w:val="24"/>
          <w:szCs w:val="24"/>
        </w:rPr>
      </w:pPr>
      <w:r w:rsidRPr="00CA0C2C">
        <w:rPr>
          <w:rFonts w:ascii="Arial Narrow" w:hAnsi="Arial Narrow"/>
          <w:b/>
          <w:bCs/>
          <w:sz w:val="24"/>
          <w:szCs w:val="24"/>
        </w:rPr>
        <w:t>И</w:t>
      </w:r>
      <w:r>
        <w:rPr>
          <w:rFonts w:ascii="Arial Narrow" w:hAnsi="Arial Narrow"/>
          <w:b/>
          <w:bCs/>
          <w:sz w:val="24"/>
          <w:szCs w:val="24"/>
        </w:rPr>
        <w:t xml:space="preserve"> </w:t>
      </w:r>
      <w:r w:rsidRPr="00CA0C2C">
        <w:rPr>
          <w:rFonts w:ascii="Arial Narrow" w:hAnsi="Arial Narrow"/>
          <w:b/>
          <w:bCs/>
          <w:sz w:val="24"/>
          <w:szCs w:val="24"/>
        </w:rPr>
        <w:t>Н</w:t>
      </w:r>
      <w:r>
        <w:rPr>
          <w:rFonts w:ascii="Arial Narrow" w:hAnsi="Arial Narrow"/>
          <w:b/>
          <w:bCs/>
          <w:sz w:val="24"/>
          <w:szCs w:val="24"/>
        </w:rPr>
        <w:t xml:space="preserve"> </w:t>
      </w:r>
      <w:r w:rsidRPr="00CA0C2C">
        <w:rPr>
          <w:rFonts w:ascii="Arial Narrow" w:hAnsi="Arial Narrow"/>
          <w:b/>
          <w:bCs/>
          <w:sz w:val="24"/>
          <w:szCs w:val="24"/>
        </w:rPr>
        <w:t>С</w:t>
      </w:r>
      <w:r>
        <w:rPr>
          <w:rFonts w:ascii="Arial Narrow" w:hAnsi="Arial Narrow"/>
          <w:b/>
          <w:bCs/>
          <w:sz w:val="24"/>
          <w:szCs w:val="24"/>
        </w:rPr>
        <w:t xml:space="preserve"> </w:t>
      </w:r>
      <w:r w:rsidRPr="00CA0C2C">
        <w:rPr>
          <w:rFonts w:ascii="Arial Narrow" w:hAnsi="Arial Narrow"/>
          <w:b/>
          <w:bCs/>
          <w:sz w:val="24"/>
          <w:szCs w:val="24"/>
        </w:rPr>
        <w:t>Т</w:t>
      </w:r>
      <w:r>
        <w:rPr>
          <w:rFonts w:ascii="Arial Narrow" w:hAnsi="Arial Narrow"/>
          <w:b/>
          <w:bCs/>
          <w:sz w:val="24"/>
          <w:szCs w:val="24"/>
        </w:rPr>
        <w:t xml:space="preserve"> </w:t>
      </w:r>
      <w:r w:rsidRPr="00CA0C2C">
        <w:rPr>
          <w:rFonts w:ascii="Arial Narrow" w:hAnsi="Arial Narrow"/>
          <w:b/>
          <w:bCs/>
          <w:sz w:val="24"/>
          <w:szCs w:val="24"/>
        </w:rPr>
        <w:t>Р</w:t>
      </w:r>
      <w:r>
        <w:rPr>
          <w:rFonts w:ascii="Arial Narrow" w:hAnsi="Arial Narrow"/>
          <w:b/>
          <w:bCs/>
          <w:sz w:val="24"/>
          <w:szCs w:val="24"/>
        </w:rPr>
        <w:t xml:space="preserve"> </w:t>
      </w:r>
      <w:r w:rsidRPr="00CA0C2C">
        <w:rPr>
          <w:rFonts w:ascii="Arial Narrow" w:hAnsi="Arial Narrow"/>
          <w:b/>
          <w:bCs/>
          <w:sz w:val="24"/>
          <w:szCs w:val="24"/>
        </w:rPr>
        <w:t>У</w:t>
      </w:r>
      <w:r>
        <w:rPr>
          <w:rFonts w:ascii="Arial Narrow" w:hAnsi="Arial Narrow"/>
          <w:b/>
          <w:bCs/>
          <w:sz w:val="24"/>
          <w:szCs w:val="24"/>
        </w:rPr>
        <w:t xml:space="preserve"> </w:t>
      </w:r>
      <w:r w:rsidRPr="00CA0C2C">
        <w:rPr>
          <w:rFonts w:ascii="Arial Narrow" w:hAnsi="Arial Narrow"/>
          <w:b/>
          <w:bCs/>
          <w:sz w:val="24"/>
          <w:szCs w:val="24"/>
        </w:rPr>
        <w:t>К</w:t>
      </w:r>
      <w:r>
        <w:rPr>
          <w:rFonts w:ascii="Arial Narrow" w:hAnsi="Arial Narrow"/>
          <w:b/>
          <w:bCs/>
          <w:sz w:val="24"/>
          <w:szCs w:val="24"/>
        </w:rPr>
        <w:t xml:space="preserve"> </w:t>
      </w:r>
      <w:r w:rsidRPr="00CA0C2C">
        <w:rPr>
          <w:rFonts w:ascii="Arial Narrow" w:hAnsi="Arial Narrow"/>
          <w:b/>
          <w:bCs/>
          <w:sz w:val="24"/>
          <w:szCs w:val="24"/>
        </w:rPr>
        <w:t>Т</w:t>
      </w:r>
      <w:r>
        <w:rPr>
          <w:rFonts w:ascii="Arial Narrow" w:hAnsi="Arial Narrow"/>
          <w:b/>
          <w:bCs/>
          <w:sz w:val="24"/>
          <w:szCs w:val="24"/>
        </w:rPr>
        <w:t xml:space="preserve"> </w:t>
      </w:r>
      <w:r w:rsidRPr="00CA0C2C">
        <w:rPr>
          <w:rFonts w:ascii="Arial Narrow" w:hAnsi="Arial Narrow"/>
          <w:b/>
          <w:bCs/>
          <w:sz w:val="24"/>
          <w:szCs w:val="24"/>
        </w:rPr>
        <w:t>А</w:t>
      </w:r>
      <w:r>
        <w:rPr>
          <w:rFonts w:ascii="Arial Narrow" w:hAnsi="Arial Narrow"/>
          <w:b/>
          <w:bCs/>
          <w:sz w:val="24"/>
          <w:szCs w:val="24"/>
        </w:rPr>
        <w:t xml:space="preserve"> </w:t>
      </w:r>
      <w:r w:rsidRPr="00CA0C2C">
        <w:rPr>
          <w:rFonts w:ascii="Arial Narrow" w:hAnsi="Arial Narrow"/>
          <w:b/>
          <w:bCs/>
          <w:sz w:val="24"/>
          <w:szCs w:val="24"/>
        </w:rPr>
        <w:t>Ж</w:t>
      </w:r>
    </w:p>
    <w:p w14:paraId="1B2ED209" w14:textId="6CAF0DE0" w:rsidR="00CA0C2C" w:rsidRPr="00CA0C2C" w:rsidRDefault="00CA0C2C" w:rsidP="00CA0C2C">
      <w:pPr>
        <w:jc w:val="center"/>
        <w:rPr>
          <w:rFonts w:ascii="Arial Narrow" w:hAnsi="Arial Narrow"/>
          <w:b/>
          <w:bCs/>
          <w:sz w:val="24"/>
          <w:szCs w:val="24"/>
        </w:rPr>
      </w:pPr>
      <w:r w:rsidRPr="00CA0C2C">
        <w:rPr>
          <w:rFonts w:ascii="Arial Narrow" w:hAnsi="Arial Narrow"/>
          <w:b/>
          <w:bCs/>
          <w:sz w:val="24"/>
          <w:szCs w:val="24"/>
        </w:rPr>
        <w:t xml:space="preserve">за действия в </w:t>
      </w:r>
      <w:r>
        <w:rPr>
          <w:rFonts w:ascii="Arial Narrow" w:hAnsi="Arial Narrow"/>
          <w:b/>
          <w:bCs/>
          <w:sz w:val="24"/>
          <w:szCs w:val="24"/>
        </w:rPr>
        <w:t>Професионална гимназия по туризъм – гр. Самоков</w:t>
      </w:r>
    </w:p>
    <w:p w14:paraId="6E3C6E92" w14:textId="77777777" w:rsidR="00CA0C2C" w:rsidRPr="00CA0C2C" w:rsidRDefault="00CA0C2C" w:rsidP="00CA0C2C">
      <w:pPr>
        <w:jc w:val="center"/>
        <w:rPr>
          <w:rFonts w:ascii="Arial Narrow" w:hAnsi="Arial Narrow"/>
          <w:sz w:val="24"/>
          <w:szCs w:val="24"/>
        </w:rPr>
      </w:pPr>
      <w:r w:rsidRPr="00CA0C2C">
        <w:rPr>
          <w:rFonts w:ascii="Arial Narrow" w:hAnsi="Arial Narrow"/>
          <w:b/>
          <w:bCs/>
          <w:sz w:val="24"/>
          <w:szCs w:val="24"/>
        </w:rPr>
        <w:t>след получаване на сигнал за злонамерено телефонно обаждане</w:t>
      </w:r>
    </w:p>
    <w:p w14:paraId="1F6AC5EF" w14:textId="77777777" w:rsidR="00CA0C2C" w:rsidRPr="00CA0C2C" w:rsidRDefault="00CA0C2C" w:rsidP="00174438">
      <w:pPr>
        <w:jc w:val="both"/>
        <w:rPr>
          <w:rFonts w:ascii="Arial Narrow" w:hAnsi="Arial Narrow"/>
          <w:sz w:val="24"/>
          <w:szCs w:val="24"/>
        </w:rPr>
      </w:pPr>
    </w:p>
    <w:p w14:paraId="2D58C5D0" w14:textId="26C6A24F" w:rsidR="00CA0C2C" w:rsidRPr="00174438" w:rsidRDefault="00CA0C2C" w:rsidP="00174438">
      <w:pPr>
        <w:jc w:val="both"/>
        <w:rPr>
          <w:rFonts w:ascii="Arial Narrow" w:hAnsi="Arial Narrow"/>
        </w:rPr>
      </w:pPr>
      <w:r w:rsidRPr="00174438">
        <w:rPr>
          <w:rFonts w:ascii="Arial Narrow" w:hAnsi="Arial Narrow"/>
        </w:rPr>
        <w:t>1. Заплахата за полученото анонимно телефонно обаждане задължително да се приема като реална.</w:t>
      </w:r>
    </w:p>
    <w:p w14:paraId="37FAEE41" w14:textId="2ABF6B7C" w:rsidR="00CA0C2C" w:rsidRPr="00174438" w:rsidRDefault="00CA0C2C" w:rsidP="00174438">
      <w:pPr>
        <w:jc w:val="both"/>
        <w:rPr>
          <w:rFonts w:ascii="Arial Narrow" w:hAnsi="Arial Narrow"/>
        </w:rPr>
      </w:pPr>
      <w:r w:rsidRPr="00174438">
        <w:rPr>
          <w:rFonts w:ascii="Arial Narrow" w:hAnsi="Arial Narrow"/>
        </w:rPr>
        <w:t>2. При възможност да се поддържа максимална продължителност на разговора с подателя като целта е да се придобие конкретна информация както за евентуалното място, време и мотиви за осъществяване на заплахата, така и за характерни особености, които могат да дадат насоки за лицето, подаващо сигнала.</w:t>
      </w:r>
    </w:p>
    <w:p w14:paraId="5B9F8905" w14:textId="08A4CA84" w:rsidR="00CA0C2C" w:rsidRPr="00174438" w:rsidRDefault="00CA0C2C" w:rsidP="00174438">
      <w:pPr>
        <w:jc w:val="both"/>
        <w:rPr>
          <w:rFonts w:ascii="Arial Narrow" w:hAnsi="Arial Narrow"/>
        </w:rPr>
      </w:pPr>
      <w:r w:rsidRPr="00174438">
        <w:rPr>
          <w:rFonts w:ascii="Arial Narrow" w:hAnsi="Arial Narrow"/>
        </w:rPr>
        <w:t>3. При получена анонимна телефонна заплаха незабавно да бъдат информирани директорът на училището и отговорникът по безопасност и здраве. Директорът или упълномощените от него лица сигнализират на дежурния в РПУ на МВР или се обаждат на тел. 0876</w:t>
      </w:r>
      <w:r w:rsidR="00174438" w:rsidRPr="00174438">
        <w:rPr>
          <w:rFonts w:ascii="Arial Narrow" w:hAnsi="Arial Narrow"/>
        </w:rPr>
        <w:t>399120</w:t>
      </w:r>
      <w:r w:rsidRPr="00174438">
        <w:rPr>
          <w:rFonts w:ascii="Arial Narrow" w:hAnsi="Arial Narrow"/>
        </w:rPr>
        <w:t>.</w:t>
      </w:r>
    </w:p>
    <w:p w14:paraId="46A6CFA5" w14:textId="5B8EFAF5" w:rsidR="00CA0C2C" w:rsidRPr="00174438" w:rsidRDefault="00CA0C2C" w:rsidP="00174438">
      <w:pPr>
        <w:jc w:val="both"/>
        <w:rPr>
          <w:rFonts w:ascii="Arial Narrow" w:hAnsi="Arial Narrow"/>
        </w:rPr>
      </w:pPr>
      <w:r w:rsidRPr="00174438">
        <w:rPr>
          <w:rFonts w:ascii="Arial Narrow" w:hAnsi="Arial Narrow"/>
        </w:rPr>
        <w:t xml:space="preserve">4. </w:t>
      </w:r>
      <w:r w:rsidR="00174438">
        <w:rPr>
          <w:rFonts w:ascii="Arial Narrow" w:hAnsi="Arial Narrow"/>
        </w:rPr>
        <w:t>Н</w:t>
      </w:r>
      <w:r w:rsidRPr="00174438">
        <w:rPr>
          <w:rFonts w:ascii="Arial Narrow" w:hAnsi="Arial Narrow"/>
        </w:rPr>
        <w:t>епедагогическия</w:t>
      </w:r>
      <w:r w:rsidR="00174438">
        <w:rPr>
          <w:rFonts w:ascii="Arial Narrow" w:hAnsi="Arial Narrow"/>
        </w:rPr>
        <w:t>т</w:t>
      </w:r>
      <w:r w:rsidRPr="00174438">
        <w:rPr>
          <w:rFonts w:ascii="Arial Narrow" w:hAnsi="Arial Narrow"/>
        </w:rPr>
        <w:t xml:space="preserve"> персонал веднага да направят бърз оглед абсолютно на всички помещения / класни стаи, кабинети, хранилища, салон, фитнес зала, коридори и сервизни помещения, котелно, работилници / за наличие на съмнителни предмети или вещества като задължително за резултатите от наблюдението си уведомят директора на училището и отговорника по безопасност и здраве.</w:t>
      </w:r>
    </w:p>
    <w:p w14:paraId="5AB35F20" w14:textId="34F9E5BF" w:rsidR="00CA0C2C" w:rsidRPr="00174438" w:rsidRDefault="00CA0C2C" w:rsidP="00174438">
      <w:pPr>
        <w:jc w:val="both"/>
        <w:rPr>
          <w:rFonts w:ascii="Arial Narrow" w:hAnsi="Arial Narrow"/>
        </w:rPr>
      </w:pPr>
      <w:r w:rsidRPr="00174438">
        <w:rPr>
          <w:rFonts w:ascii="Arial Narrow" w:hAnsi="Arial Narrow"/>
        </w:rPr>
        <w:t>5. Ако на някой от телефоните в гимназията се получи анонимно злонамерено телефонно обаждане, директорът подава сигнал на тел. 112 / единния европейски № за приемане на спешни повиквания /и на началника на РУО. Дава информация за състоянието на помещенията и прилежащите към Професионална гимназия по туризъм – гр. Самоков дворове и площи - с цел локализиране за евентуална последваща проверка.</w:t>
      </w:r>
    </w:p>
    <w:p w14:paraId="7DA1AE73" w14:textId="40BF4B0C" w:rsidR="00CA0C2C" w:rsidRPr="00174438" w:rsidRDefault="00CA0C2C" w:rsidP="00174438">
      <w:pPr>
        <w:jc w:val="both"/>
        <w:rPr>
          <w:rFonts w:ascii="Arial Narrow" w:hAnsi="Arial Narrow"/>
        </w:rPr>
      </w:pPr>
      <w:r w:rsidRPr="00174438">
        <w:rPr>
          <w:rFonts w:ascii="Arial Narrow" w:hAnsi="Arial Narrow"/>
        </w:rPr>
        <w:t>6. При липса на подозрителни предмети или вещества след огледа и съгласуването с органите на МВР, директорът взема решение за продължаване на учебния процес без да предприема мерки за евакуация.</w:t>
      </w:r>
    </w:p>
    <w:p w14:paraId="1CAEE245" w14:textId="1EA1D2FE" w:rsidR="00CA0C2C" w:rsidRPr="00174438" w:rsidRDefault="00CA0C2C" w:rsidP="00174438">
      <w:pPr>
        <w:jc w:val="both"/>
        <w:rPr>
          <w:rFonts w:ascii="Arial Narrow" w:hAnsi="Arial Narrow"/>
        </w:rPr>
      </w:pPr>
      <w:r w:rsidRPr="00174438">
        <w:rPr>
          <w:rFonts w:ascii="Arial Narrow" w:hAnsi="Arial Narrow"/>
        </w:rPr>
        <w:t>7. При откриване на подозрителни предмети или вещества и след съгласуване с органите на МВР директорът взема решение за продължаване на действията по евакуацията на ученици, учители, служители и външни лица, които в момента пребивават в училището.</w:t>
      </w:r>
    </w:p>
    <w:p w14:paraId="3047D23E" w14:textId="2A065F80" w:rsidR="00CA0C2C" w:rsidRPr="00174438" w:rsidRDefault="00CA0C2C" w:rsidP="00174438">
      <w:pPr>
        <w:jc w:val="both"/>
        <w:rPr>
          <w:rFonts w:ascii="Arial Narrow" w:hAnsi="Arial Narrow"/>
        </w:rPr>
      </w:pPr>
      <w:r w:rsidRPr="00174438">
        <w:rPr>
          <w:rFonts w:ascii="Arial Narrow" w:hAnsi="Arial Narrow"/>
        </w:rPr>
        <w:t>8. Чрез предвидените за целта съоръжения, предоставени от органите на реда, се вземат мерки за локализация на зоните с открити подозрителни предмети или вещества и недопускане на контакт с тях.</w:t>
      </w:r>
    </w:p>
    <w:p w14:paraId="5380E7D7" w14:textId="448A17FC" w:rsidR="00CA0C2C" w:rsidRPr="00174438" w:rsidRDefault="00CA0C2C" w:rsidP="00174438">
      <w:pPr>
        <w:jc w:val="both"/>
        <w:rPr>
          <w:rFonts w:ascii="Arial Narrow" w:hAnsi="Arial Narrow"/>
        </w:rPr>
      </w:pPr>
      <w:r w:rsidRPr="00174438">
        <w:rPr>
          <w:rFonts w:ascii="Arial Narrow" w:hAnsi="Arial Narrow"/>
        </w:rPr>
        <w:t>9. Ако е необходимо, се извършва евакуация, която се осъществява по предварително разработения и утвърден от директора план - да не се допускат паника и хаос.</w:t>
      </w:r>
    </w:p>
    <w:p w14:paraId="40C4ADEC" w14:textId="1E1BFCB7" w:rsidR="00CA0C2C" w:rsidRPr="00174438" w:rsidRDefault="00CA0C2C" w:rsidP="00174438">
      <w:pPr>
        <w:jc w:val="both"/>
        <w:rPr>
          <w:rFonts w:ascii="Arial Narrow" w:hAnsi="Arial Narrow"/>
        </w:rPr>
      </w:pPr>
      <w:r w:rsidRPr="00174438">
        <w:rPr>
          <w:rFonts w:ascii="Arial Narrow" w:hAnsi="Arial Narrow"/>
        </w:rPr>
        <w:t>10. При евакуацията учениците, учителите, служителите задължително вземат личния си багаж, за да улеснят последващата проверка от органите на МВР и подпомагащите ги лица.</w:t>
      </w:r>
    </w:p>
    <w:p w14:paraId="6101751B" w14:textId="6AE921F8" w:rsidR="00CA0C2C" w:rsidRPr="00174438" w:rsidRDefault="00CA0C2C" w:rsidP="00174438">
      <w:pPr>
        <w:jc w:val="both"/>
        <w:rPr>
          <w:rFonts w:ascii="Arial Narrow" w:hAnsi="Arial Narrow"/>
        </w:rPr>
      </w:pPr>
      <w:r w:rsidRPr="00174438">
        <w:rPr>
          <w:rFonts w:ascii="Arial Narrow" w:hAnsi="Arial Narrow"/>
        </w:rPr>
        <w:t>11. Приоритетно се евакуират лицата, които са в близост до открития съмнителен пакет или вещества или застрашени помещения, както и най- малките ученици.</w:t>
      </w:r>
    </w:p>
    <w:p w14:paraId="4A4DC362" w14:textId="1AD0AC96" w:rsidR="00CA0C2C" w:rsidRPr="00174438" w:rsidRDefault="00CA0C2C" w:rsidP="00174438">
      <w:pPr>
        <w:jc w:val="both"/>
        <w:rPr>
          <w:rFonts w:ascii="Arial Narrow" w:hAnsi="Arial Narrow"/>
        </w:rPr>
      </w:pPr>
      <w:r w:rsidRPr="00174438">
        <w:rPr>
          <w:rFonts w:ascii="Arial Narrow" w:hAnsi="Arial Narrow"/>
        </w:rPr>
        <w:t>12. При евакуация не се допуска влизането на външни лица в застрашения обект или сграда. Допускат се само органите на МВР и помагащите длъжностни лица от училището.</w:t>
      </w:r>
    </w:p>
    <w:p w14:paraId="4959B983" w14:textId="24881215" w:rsidR="00CA0C2C" w:rsidRPr="00174438" w:rsidRDefault="00CA0C2C" w:rsidP="00174438">
      <w:pPr>
        <w:jc w:val="both"/>
        <w:rPr>
          <w:rFonts w:ascii="Arial Narrow" w:hAnsi="Arial Narrow"/>
        </w:rPr>
      </w:pPr>
      <w:r w:rsidRPr="00174438">
        <w:rPr>
          <w:rFonts w:ascii="Arial Narrow" w:hAnsi="Arial Narrow"/>
        </w:rPr>
        <w:t>13. Евакуираните ученици, учители, служители и външни лица се настаняват на безопасно място – в южния двор на гимназията или извън него.</w:t>
      </w:r>
    </w:p>
    <w:p w14:paraId="10162782" w14:textId="3DC8848A" w:rsidR="00CA0C2C" w:rsidRPr="00174438" w:rsidRDefault="00CA0C2C" w:rsidP="00174438">
      <w:pPr>
        <w:jc w:val="both"/>
        <w:rPr>
          <w:rFonts w:ascii="Arial Narrow" w:hAnsi="Arial Narrow"/>
        </w:rPr>
      </w:pPr>
      <w:r w:rsidRPr="00174438">
        <w:rPr>
          <w:rFonts w:ascii="Arial Narrow" w:hAnsi="Arial Narrow"/>
        </w:rPr>
        <w:t>14. Задължително класният ръководител или учителят, при когото учениците са имали час, прави проверка и докладва на директора или отговорника по безопасност и здраве.</w:t>
      </w:r>
    </w:p>
    <w:p w14:paraId="5142D48B" w14:textId="77777777" w:rsidR="00174438" w:rsidRDefault="00174438" w:rsidP="00174438">
      <w:pPr>
        <w:jc w:val="both"/>
        <w:rPr>
          <w:rFonts w:ascii="Arial Narrow" w:hAnsi="Arial Narrow"/>
        </w:rPr>
      </w:pPr>
    </w:p>
    <w:p w14:paraId="4D55E17D" w14:textId="173E6F5C" w:rsidR="00CA0C2C" w:rsidRPr="00174438" w:rsidRDefault="00CA0C2C" w:rsidP="00174438">
      <w:pPr>
        <w:jc w:val="both"/>
        <w:rPr>
          <w:rFonts w:ascii="Arial Narrow" w:hAnsi="Arial Narrow"/>
        </w:rPr>
      </w:pPr>
      <w:r w:rsidRPr="00174438">
        <w:rPr>
          <w:rFonts w:ascii="Arial Narrow" w:hAnsi="Arial Narrow"/>
        </w:rPr>
        <w:t>15. Органите на МВР оказват съдействие при евакуацията като отцепват района на застрашения обект и подпомагат бързото настаняване на евакуираните в определените безопасни места за временно настаняване.</w:t>
      </w:r>
    </w:p>
    <w:p w14:paraId="7C05EC9A" w14:textId="6199BFAB" w:rsidR="00CA0C2C" w:rsidRPr="00174438" w:rsidRDefault="00CA0C2C" w:rsidP="00174438">
      <w:pPr>
        <w:jc w:val="both"/>
        <w:rPr>
          <w:rFonts w:ascii="Arial Narrow" w:hAnsi="Arial Narrow"/>
        </w:rPr>
      </w:pPr>
      <w:r w:rsidRPr="00174438">
        <w:rPr>
          <w:rFonts w:ascii="Arial Narrow" w:hAnsi="Arial Narrow"/>
        </w:rPr>
        <w:t>16. Задължително се извършва последваща проверка и претърсване от органите на МВР, които са в съответствие със събраната максимално обективна информация за реалната обстановка в застрашения обект. При проверката и претърсването органите на МВР се подпомагат от длъжностните  лица, които са определени от директора със заповед.</w:t>
      </w:r>
    </w:p>
    <w:p w14:paraId="65226FB3" w14:textId="6D7896D1" w:rsidR="00CA0C2C" w:rsidRPr="00174438" w:rsidRDefault="00CA0C2C" w:rsidP="00174438">
      <w:pPr>
        <w:jc w:val="both"/>
        <w:rPr>
          <w:rFonts w:ascii="Arial Narrow" w:hAnsi="Arial Narrow"/>
        </w:rPr>
      </w:pPr>
      <w:r w:rsidRPr="00174438">
        <w:rPr>
          <w:rFonts w:ascii="Arial Narrow" w:hAnsi="Arial Narrow"/>
        </w:rPr>
        <w:t>17. След извършване на проверката на обекта от страна на органите на МВР, която не потвърждава достоверността на сигнала или предполага последващо неутрализиране на опасността, се подписва констативен протокол, след което директорът на училището взема решение за възстановяване на учебния процес.</w:t>
      </w:r>
    </w:p>
    <w:p w14:paraId="65C1BC24" w14:textId="6AB4546C" w:rsidR="00467183" w:rsidRPr="00174438" w:rsidRDefault="00CA0C2C" w:rsidP="00174438">
      <w:pPr>
        <w:jc w:val="both"/>
        <w:rPr>
          <w:rFonts w:ascii="Arial Narrow" w:hAnsi="Arial Narrow"/>
        </w:rPr>
      </w:pPr>
      <w:r w:rsidRPr="00174438">
        <w:rPr>
          <w:rFonts w:ascii="Arial Narrow" w:hAnsi="Arial Narrow"/>
        </w:rPr>
        <w:t>18. Когато сигналът за злонамереното анонимно телефонно обаждане е получен чрез европейския номер за приемане на спешни повиквания 112, органите на МВР уведомяват директора на училището, който предприема своевременното изпълнение на горе разписаните действия.</w:t>
      </w:r>
    </w:p>
    <w:sectPr w:rsidR="00467183" w:rsidRPr="00174438" w:rsidSect="00174438">
      <w:headerReference w:type="default" r:id="rId6"/>
      <w:pgSz w:w="11906" w:h="16838"/>
      <w:pgMar w:top="1417" w:right="991"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47681" w14:textId="77777777" w:rsidR="00CA0C2C" w:rsidRDefault="00CA0C2C" w:rsidP="00CA0C2C">
      <w:pPr>
        <w:spacing w:after="0" w:line="240" w:lineRule="auto"/>
      </w:pPr>
      <w:r>
        <w:separator/>
      </w:r>
    </w:p>
  </w:endnote>
  <w:endnote w:type="continuationSeparator" w:id="0">
    <w:p w14:paraId="2ED606E6" w14:textId="77777777" w:rsidR="00CA0C2C" w:rsidRDefault="00CA0C2C" w:rsidP="00CA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1CFB0" w14:textId="77777777" w:rsidR="00CA0C2C" w:rsidRDefault="00CA0C2C" w:rsidP="00CA0C2C">
      <w:pPr>
        <w:spacing w:after="0" w:line="240" w:lineRule="auto"/>
      </w:pPr>
      <w:r>
        <w:separator/>
      </w:r>
    </w:p>
  </w:footnote>
  <w:footnote w:type="continuationSeparator" w:id="0">
    <w:p w14:paraId="3CCEA963" w14:textId="77777777" w:rsidR="00CA0C2C" w:rsidRDefault="00CA0C2C" w:rsidP="00CA0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A3C0" w14:textId="77777777" w:rsidR="00CA0C2C" w:rsidRPr="008D1EAA" w:rsidRDefault="00CA0C2C" w:rsidP="00CA0C2C">
    <w:pPr>
      <w:widowControl w:val="0"/>
      <w:suppressAutoHyphens/>
      <w:autoSpaceDN w:val="0"/>
      <w:spacing w:after="0" w:line="240" w:lineRule="auto"/>
      <w:jc w:val="center"/>
      <w:textAlignment w:val="baseline"/>
      <w:rPr>
        <w:rFonts w:ascii="Arial Narrow" w:eastAsia="Segoe UI" w:hAnsi="Arial Narrow" w:cs="Tahoma"/>
        <w:b/>
        <w:color w:val="000000"/>
        <w:kern w:val="3"/>
        <w:u w:val="single"/>
        <w:lang w:val="ru-RU" w:eastAsia="en-GB"/>
        <w14:ligatures w14:val="none"/>
      </w:rPr>
    </w:pPr>
    <w:r w:rsidRPr="008D1EAA">
      <w:rPr>
        <w:rFonts w:ascii="Arial Narrow" w:eastAsia="Segoe UI" w:hAnsi="Arial Narrow" w:cs="Tahoma"/>
        <w:b/>
        <w:noProof/>
        <w:color w:val="000000"/>
        <w:kern w:val="3"/>
        <w:lang w:eastAsia="en-GB"/>
        <w14:ligatures w14:val="none"/>
      </w:rPr>
      <w:drawing>
        <wp:anchor distT="0" distB="0" distL="114300" distR="114300" simplePos="0" relativeHeight="251659264" behindDoc="1" locked="0" layoutInCell="1" allowOverlap="1" wp14:anchorId="7373CD29" wp14:editId="3C928419">
          <wp:simplePos x="0" y="0"/>
          <wp:positionH relativeFrom="column">
            <wp:posOffset>0</wp:posOffset>
          </wp:positionH>
          <wp:positionV relativeFrom="paragraph">
            <wp:posOffset>0</wp:posOffset>
          </wp:positionV>
          <wp:extent cx="914400" cy="652780"/>
          <wp:effectExtent l="0" t="0" r="0" b="0"/>
          <wp:wrapTight wrapText="bothSides">
            <wp:wrapPolygon edited="0">
              <wp:start x="0" y="0"/>
              <wp:lineTo x="0" y="20802"/>
              <wp:lineTo x="21150" y="20802"/>
              <wp:lineTo x="21150" y="0"/>
              <wp:lineTo x="0" y="0"/>
            </wp:wrapPolygon>
          </wp:wrapTight>
          <wp:docPr id="1924741272"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2780"/>
                  </a:xfrm>
                  <a:prstGeom prst="rect">
                    <a:avLst/>
                  </a:prstGeom>
                  <a:noFill/>
                </pic:spPr>
              </pic:pic>
            </a:graphicData>
          </a:graphic>
          <wp14:sizeRelH relativeFrom="page">
            <wp14:pctWidth>0</wp14:pctWidth>
          </wp14:sizeRelH>
          <wp14:sizeRelV relativeFrom="page">
            <wp14:pctHeight>0</wp14:pctHeight>
          </wp14:sizeRelV>
        </wp:anchor>
      </w:drawing>
    </w:r>
    <w:r w:rsidRPr="008D1EAA">
      <w:rPr>
        <w:rFonts w:ascii="Arial Narrow" w:eastAsia="Segoe UI" w:hAnsi="Arial Narrow" w:cs="Tahoma"/>
        <w:b/>
        <w:color w:val="000000"/>
        <w:kern w:val="3"/>
        <w:u w:val="single"/>
        <w:lang w:eastAsia="en-GB"/>
        <w14:ligatures w14:val="none"/>
      </w:rPr>
      <w:t>ПРОФЕСИОНАЛНА ГИМНАЗИЯ ПО ТУРИЗЪМ</w:t>
    </w:r>
  </w:p>
  <w:p w14:paraId="2B2FAE34" w14:textId="77777777" w:rsidR="00CA0C2C" w:rsidRPr="008D1EAA" w:rsidRDefault="00CA0C2C" w:rsidP="00CA0C2C">
    <w:pPr>
      <w:widowControl w:val="0"/>
      <w:suppressAutoHyphens/>
      <w:autoSpaceDN w:val="0"/>
      <w:spacing w:after="0" w:line="240" w:lineRule="auto"/>
      <w:jc w:val="center"/>
      <w:textAlignment w:val="baseline"/>
      <w:rPr>
        <w:rFonts w:ascii="Arial Narrow" w:eastAsia="Segoe UI" w:hAnsi="Arial Narrow" w:cs="Tahoma"/>
        <w:color w:val="000000"/>
        <w:kern w:val="3"/>
        <w:lang w:eastAsia="en-GB"/>
        <w14:ligatures w14:val="none"/>
      </w:rPr>
    </w:pPr>
    <w:r w:rsidRPr="008D1EAA">
      <w:rPr>
        <w:rFonts w:ascii="Arial Narrow" w:eastAsia="Segoe UI" w:hAnsi="Arial Narrow" w:cs="Tahoma"/>
        <w:color w:val="000000"/>
        <w:kern w:val="3"/>
        <w:lang w:eastAsia="en-GB"/>
        <w14:ligatures w14:val="none"/>
      </w:rPr>
      <w:t>гр. Самоков</w:t>
    </w:r>
    <w:r w:rsidRPr="008D1EAA">
      <w:rPr>
        <w:rFonts w:ascii="Arial Narrow" w:eastAsia="Segoe UI" w:hAnsi="Arial Narrow" w:cs="Tahoma"/>
        <w:b/>
        <w:color w:val="000000"/>
        <w:kern w:val="3"/>
        <w:lang w:val="ru-RU" w:eastAsia="en-GB"/>
        <w14:ligatures w14:val="none"/>
      </w:rPr>
      <w:t xml:space="preserve">, </w:t>
    </w:r>
    <w:r w:rsidRPr="008D1EAA">
      <w:rPr>
        <w:rFonts w:ascii="Arial Narrow" w:eastAsia="Segoe UI" w:hAnsi="Arial Narrow" w:cs="Tahoma"/>
        <w:bCs/>
        <w:color w:val="000000"/>
        <w:kern w:val="3"/>
        <w:lang w:val="ru-RU" w:eastAsia="en-GB"/>
        <w14:ligatures w14:val="none"/>
      </w:rPr>
      <w:t>обл. Софийска</w:t>
    </w:r>
    <w:r w:rsidRPr="008D1EAA">
      <w:rPr>
        <w:rFonts w:ascii="Arial Narrow" w:eastAsia="Segoe UI" w:hAnsi="Arial Narrow" w:cs="Tahoma"/>
        <w:color w:val="000000"/>
        <w:kern w:val="3"/>
        <w:lang w:eastAsia="en-GB"/>
        <w14:ligatures w14:val="none"/>
      </w:rPr>
      <w:t>, ПК 2000, ул. „Софийско шосе” №18,</w:t>
    </w:r>
  </w:p>
  <w:p w14:paraId="5F3AD63B" w14:textId="77777777" w:rsidR="00CA0C2C" w:rsidRPr="008D1EAA" w:rsidRDefault="00CA0C2C" w:rsidP="00CA0C2C">
    <w:pPr>
      <w:widowControl w:val="0"/>
      <w:suppressAutoHyphens/>
      <w:autoSpaceDN w:val="0"/>
      <w:spacing w:after="0" w:line="240" w:lineRule="auto"/>
      <w:jc w:val="center"/>
      <w:textAlignment w:val="baseline"/>
      <w:rPr>
        <w:rFonts w:ascii="Arial Narrow" w:eastAsia="Segoe UI" w:hAnsi="Arial Narrow" w:cs="Tahoma"/>
        <w:color w:val="000000"/>
        <w:kern w:val="3"/>
        <w:lang w:val="ru-RU" w:eastAsia="en-GB"/>
        <w14:ligatures w14:val="none"/>
      </w:rPr>
    </w:pPr>
    <w:r w:rsidRPr="008D1EAA">
      <w:rPr>
        <w:rFonts w:ascii="Arial Narrow" w:eastAsia="Segoe UI" w:hAnsi="Arial Narrow" w:cs="Tahoma"/>
        <w:color w:val="000000"/>
        <w:kern w:val="3"/>
        <w:lang w:eastAsia="en-GB"/>
        <w14:ligatures w14:val="none"/>
      </w:rPr>
      <w:t>директор-тел</w:t>
    </w:r>
    <w:r w:rsidRPr="008D1EAA">
      <w:rPr>
        <w:rFonts w:ascii="Arial Narrow" w:eastAsia="Segoe UI" w:hAnsi="Arial Narrow" w:cs="Tahoma"/>
        <w:color w:val="000000"/>
        <w:kern w:val="3"/>
        <w:lang w:val="ru-RU" w:eastAsia="en-GB"/>
        <w14:ligatures w14:val="none"/>
      </w:rPr>
      <w:t>/</w:t>
    </w:r>
    <w:r w:rsidRPr="008D1EAA">
      <w:rPr>
        <w:rFonts w:ascii="Arial Narrow" w:eastAsia="Segoe UI" w:hAnsi="Arial Narrow" w:cs="Tahoma"/>
        <w:color w:val="000000"/>
        <w:kern w:val="3"/>
        <w:lang w:eastAsia="en-GB"/>
        <w14:ligatures w14:val="none"/>
      </w:rPr>
      <w:t xml:space="preserve">факс: 0722/66427; </w:t>
    </w:r>
    <w:proofErr w:type="spellStart"/>
    <w:r w:rsidRPr="008D1EAA">
      <w:rPr>
        <w:rFonts w:ascii="Arial Narrow" w:eastAsia="Segoe UI" w:hAnsi="Arial Narrow" w:cs="Tahoma"/>
        <w:b/>
        <w:bCs/>
        <w:color w:val="000000"/>
        <w:kern w:val="3"/>
        <w:lang w:val="de-DE" w:eastAsia="en-GB"/>
        <w14:ligatures w14:val="none"/>
      </w:rPr>
      <w:t>web</w:t>
    </w:r>
    <w:r w:rsidRPr="008D1EAA">
      <w:rPr>
        <w:rFonts w:ascii="Arial Narrow" w:eastAsia="Segoe UI" w:hAnsi="Arial Narrow" w:cs="Tahoma"/>
        <w:b/>
        <w:bCs/>
        <w:color w:val="000000"/>
        <w:kern w:val="3"/>
        <w:lang w:val="ru-RU" w:eastAsia="en-GB"/>
        <w14:ligatures w14:val="none"/>
      </w:rPr>
      <w:t xml:space="preserve"> </w:t>
    </w:r>
    <w:r w:rsidRPr="008D1EAA">
      <w:rPr>
        <w:rFonts w:ascii="Arial Narrow" w:eastAsia="Segoe UI" w:hAnsi="Arial Narrow" w:cs="Tahoma"/>
        <w:b/>
        <w:bCs/>
        <w:color w:val="000000"/>
        <w:kern w:val="3"/>
        <w:lang w:val="de-DE" w:eastAsia="en-GB"/>
        <w14:ligatures w14:val="none"/>
      </w:rPr>
      <w:t>site</w:t>
    </w:r>
    <w:proofErr w:type="spellEnd"/>
    <w:r w:rsidRPr="008D1EAA">
      <w:rPr>
        <w:rFonts w:ascii="Arial Narrow" w:eastAsia="Segoe UI" w:hAnsi="Arial Narrow" w:cs="Tahoma"/>
        <w:color w:val="000000"/>
        <w:kern w:val="3"/>
        <w:lang w:val="ru-RU" w:eastAsia="en-GB"/>
        <w14:ligatures w14:val="none"/>
      </w:rPr>
      <w:t>:</w:t>
    </w:r>
    <w:hyperlink r:id="rId2" w:history="1">
      <w:r w:rsidRPr="008D1EAA">
        <w:rPr>
          <w:rFonts w:ascii="Arial Narrow" w:eastAsia="Segoe UI" w:hAnsi="Arial Narrow" w:cs="Tahoma"/>
          <w:color w:val="0563C1"/>
          <w:kern w:val="3"/>
          <w:u w:val="single"/>
          <w:lang w:val="de-DE" w:eastAsia="en-GB"/>
          <w14:ligatures w14:val="none"/>
        </w:rPr>
        <w:t>www</w:t>
      </w:r>
      <w:r w:rsidRPr="008D1EAA">
        <w:rPr>
          <w:rFonts w:ascii="Arial Narrow" w:eastAsia="Segoe UI" w:hAnsi="Arial Narrow" w:cs="Tahoma"/>
          <w:color w:val="0563C1"/>
          <w:kern w:val="3"/>
          <w:u w:val="single"/>
          <w:lang w:val="ru-RU" w:eastAsia="en-GB"/>
          <w14:ligatures w14:val="none"/>
        </w:rPr>
        <w:t>.</w:t>
      </w:r>
      <w:r w:rsidRPr="008D1EAA">
        <w:rPr>
          <w:rFonts w:ascii="Arial Narrow" w:eastAsia="Segoe UI" w:hAnsi="Arial Narrow" w:cs="Tahoma"/>
          <w:color w:val="0563C1"/>
          <w:kern w:val="3"/>
          <w:u w:val="single"/>
          <w:lang w:val="de-DE" w:eastAsia="en-GB"/>
          <w14:ligatures w14:val="none"/>
        </w:rPr>
        <w:t>pgtsamokov</w:t>
      </w:r>
      <w:r w:rsidRPr="008D1EAA">
        <w:rPr>
          <w:rFonts w:ascii="Arial Narrow" w:eastAsia="Segoe UI" w:hAnsi="Arial Narrow" w:cs="Tahoma"/>
          <w:color w:val="0563C1"/>
          <w:kern w:val="3"/>
          <w:u w:val="single"/>
          <w:lang w:val="ru-RU" w:eastAsia="en-GB"/>
          <w14:ligatures w14:val="none"/>
        </w:rPr>
        <w:t>.</w:t>
      </w:r>
      <w:proofErr w:type="spellStart"/>
      <w:r w:rsidRPr="008D1EAA">
        <w:rPr>
          <w:rFonts w:ascii="Arial Narrow" w:eastAsia="Segoe UI" w:hAnsi="Arial Narrow" w:cs="Tahoma"/>
          <w:color w:val="0563C1"/>
          <w:kern w:val="3"/>
          <w:u w:val="single"/>
          <w:lang w:val="de-DE" w:eastAsia="en-GB"/>
          <w14:ligatures w14:val="none"/>
        </w:rPr>
        <w:t>org</w:t>
      </w:r>
      <w:proofErr w:type="spellEnd"/>
    </w:hyperlink>
    <w:r w:rsidRPr="008D1EAA">
      <w:rPr>
        <w:rFonts w:ascii="Arial Narrow" w:eastAsia="Segoe UI" w:hAnsi="Arial Narrow" w:cs="Tahoma"/>
        <w:color w:val="000000"/>
        <w:kern w:val="3"/>
        <w:lang w:val="ru-RU" w:eastAsia="en-GB"/>
        <w14:ligatures w14:val="none"/>
      </w:rPr>
      <w:t>;</w:t>
    </w:r>
  </w:p>
  <w:p w14:paraId="07EE15FA" w14:textId="71387636" w:rsidR="00CA0C2C" w:rsidRDefault="00CA0C2C" w:rsidP="00174438">
    <w:pPr>
      <w:widowControl w:val="0"/>
      <w:suppressAutoHyphens/>
      <w:autoSpaceDN w:val="0"/>
      <w:spacing w:after="0" w:line="240" w:lineRule="auto"/>
      <w:jc w:val="center"/>
      <w:textAlignment w:val="baseline"/>
    </w:pPr>
    <w:r w:rsidRPr="008D1EAA">
      <w:rPr>
        <w:rFonts w:ascii="Arial Narrow" w:eastAsia="Segoe UI" w:hAnsi="Arial Narrow" w:cs="Tahoma"/>
        <w:b/>
        <w:bCs/>
        <w:color w:val="000000"/>
        <w:kern w:val="3"/>
        <w:lang w:val="de-DE" w:eastAsia="en-GB"/>
        <w14:ligatures w14:val="none"/>
      </w:rPr>
      <w:t>e</w:t>
    </w:r>
    <w:r w:rsidRPr="008D1EAA">
      <w:rPr>
        <w:rFonts w:ascii="Arial Narrow" w:eastAsia="Segoe UI" w:hAnsi="Arial Narrow" w:cs="Tahoma"/>
        <w:b/>
        <w:bCs/>
        <w:color w:val="000000"/>
        <w:kern w:val="3"/>
        <w:lang w:val="ru-RU" w:eastAsia="en-GB"/>
        <w14:ligatures w14:val="none"/>
      </w:rPr>
      <w:t>-</w:t>
    </w:r>
    <w:r w:rsidRPr="008D1EAA">
      <w:rPr>
        <w:rFonts w:ascii="Arial Narrow" w:eastAsia="Segoe UI" w:hAnsi="Arial Narrow" w:cs="Tahoma"/>
        <w:b/>
        <w:bCs/>
        <w:color w:val="000000"/>
        <w:kern w:val="3"/>
        <w:lang w:val="de-DE" w:eastAsia="en-GB"/>
        <w14:ligatures w14:val="none"/>
      </w:rPr>
      <w:t>mail</w:t>
    </w:r>
    <w:r w:rsidRPr="008D1EAA">
      <w:rPr>
        <w:rFonts w:ascii="Arial Narrow" w:eastAsia="Segoe UI" w:hAnsi="Arial Narrow" w:cs="Tahoma"/>
        <w:color w:val="000000"/>
        <w:kern w:val="3"/>
        <w:u w:val="single"/>
        <w:lang w:val="ru-RU" w:eastAsia="en-GB"/>
        <w14:ligatures w14:val="none"/>
      </w:rPr>
      <w:t>:</w:t>
    </w:r>
    <w:r w:rsidRPr="008D1EAA">
      <w:rPr>
        <w:rFonts w:ascii="Arial Narrow" w:eastAsia="Segoe UI" w:hAnsi="Arial Narrow" w:cs="Tahoma"/>
        <w:color w:val="000000"/>
        <w:kern w:val="3"/>
        <w:u w:val="single"/>
        <w:lang w:val="en-US" w:eastAsia="en-GB"/>
        <w14:ligatures w14:val="none"/>
      </w:rPr>
      <w:t xml:space="preserve"> </w:t>
    </w:r>
    <w:hyperlink r:id="rId3" w:history="1">
      <w:r w:rsidRPr="008D1EAA">
        <w:rPr>
          <w:rFonts w:ascii="Arial Narrow" w:eastAsia="Times New Roman" w:hAnsi="Arial Narrow" w:cs="Times New Roman"/>
          <w:color w:val="0563C1"/>
          <w:kern w:val="3"/>
          <w:u w:val="single"/>
          <w:lang w:val="de-DE" w:eastAsia="en-GB"/>
          <w14:ligatures w14:val="none"/>
        </w:rPr>
        <w:t>info-2300505@edu.mon.b</w:t>
      </w:r>
      <w:r w:rsidRPr="008D1EAA">
        <w:rPr>
          <w:rFonts w:ascii="Arial Narrow" w:eastAsia="Times New Roman" w:hAnsi="Arial Narrow" w:cs="Times New Roman"/>
          <w:color w:val="0563C1"/>
          <w:kern w:val="3"/>
          <w:u w:val="single"/>
          <w:lang w:eastAsia="en-GB"/>
          <w14:ligatures w14:val="none"/>
        </w:rPr>
        <w:t>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2C"/>
    <w:rsid w:val="00174438"/>
    <w:rsid w:val="00467183"/>
    <w:rsid w:val="00C80B8D"/>
    <w:rsid w:val="00CA0C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C710"/>
  <w15:chartTrackingRefBased/>
  <w15:docId w15:val="{EB89662A-F90D-467B-9AC0-6C34BE3F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C2C"/>
    <w:pPr>
      <w:tabs>
        <w:tab w:val="center" w:pos="4536"/>
        <w:tab w:val="right" w:pos="9072"/>
      </w:tabs>
      <w:spacing w:after="0" w:line="240" w:lineRule="auto"/>
    </w:pPr>
  </w:style>
  <w:style w:type="character" w:customStyle="1" w:styleId="a4">
    <w:name w:val="Горен колонтитул Знак"/>
    <w:basedOn w:val="a0"/>
    <w:link w:val="a3"/>
    <w:uiPriority w:val="99"/>
    <w:rsid w:val="00CA0C2C"/>
  </w:style>
  <w:style w:type="paragraph" w:styleId="a5">
    <w:name w:val="footer"/>
    <w:basedOn w:val="a"/>
    <w:link w:val="a6"/>
    <w:uiPriority w:val="99"/>
    <w:unhideWhenUsed/>
    <w:rsid w:val="00CA0C2C"/>
    <w:pPr>
      <w:tabs>
        <w:tab w:val="center" w:pos="4536"/>
        <w:tab w:val="right" w:pos="9072"/>
      </w:tabs>
      <w:spacing w:after="0" w:line="240" w:lineRule="auto"/>
    </w:pPr>
  </w:style>
  <w:style w:type="character" w:customStyle="1" w:styleId="a6">
    <w:name w:val="Долен колонтитул Знак"/>
    <w:basedOn w:val="a0"/>
    <w:link w:val="a5"/>
    <w:uiPriority w:val="99"/>
    <w:rsid w:val="00CA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2300505@edu.mon.bg" TargetMode="External"/><Relationship Id="rId2" Type="http://schemas.openxmlformats.org/officeDocument/2006/relationships/hyperlink" Target="http://www.pgtsamokov.org" TargetMode="External"/><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Nadq Mishkova</dc:creator>
  <cp:keywords/>
  <dc:description/>
  <cp:lastModifiedBy>2300505: ПГ по туризъм - Самоков</cp:lastModifiedBy>
  <cp:revision>2</cp:revision>
  <cp:lastPrinted>2024-11-12T07:39:00Z</cp:lastPrinted>
  <dcterms:created xsi:type="dcterms:W3CDTF">2024-11-12T11:36:00Z</dcterms:created>
  <dcterms:modified xsi:type="dcterms:W3CDTF">2024-11-12T11:36:00Z</dcterms:modified>
</cp:coreProperties>
</file>