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7ED1" w14:textId="02A95BB2" w:rsidR="00A556F4" w:rsidRPr="00A556F4" w:rsidRDefault="00A556F4" w:rsidP="00A556F4">
      <w:pPr>
        <w:jc w:val="right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 xml:space="preserve">Утвърждавам: </w:t>
      </w:r>
    </w:p>
    <w:p w14:paraId="4ADEDD92" w14:textId="77777777" w:rsidR="002A2B3C" w:rsidRDefault="00A556F4" w:rsidP="00A556F4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</w:t>
      </w:r>
      <w:r w:rsidRPr="00A556F4">
        <w:rPr>
          <w:rFonts w:ascii="Arial Narrow" w:hAnsi="Arial Narrow"/>
          <w:sz w:val="24"/>
          <w:szCs w:val="24"/>
        </w:rPr>
        <w:t xml:space="preserve">, </w:t>
      </w:r>
    </w:p>
    <w:p w14:paraId="0AF110C3" w14:textId="674E88B1" w:rsidR="00A556F4" w:rsidRPr="00A556F4" w:rsidRDefault="00A556F4" w:rsidP="00A556F4">
      <w:pPr>
        <w:jc w:val="right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директор</w:t>
      </w:r>
    </w:p>
    <w:p w14:paraId="5FA5B7D7" w14:textId="25D9A535" w:rsidR="00A556F4" w:rsidRPr="00A556F4" w:rsidRDefault="00A556F4" w:rsidP="00A556F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556F4">
        <w:rPr>
          <w:rFonts w:ascii="Arial Narrow" w:hAnsi="Arial Narrow"/>
          <w:b/>
          <w:bCs/>
          <w:sz w:val="24"/>
          <w:szCs w:val="24"/>
        </w:rPr>
        <w:t>И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Н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С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Р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У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К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А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Ж</w:t>
      </w:r>
    </w:p>
    <w:p w14:paraId="3833DFC9" w14:textId="09B03B98" w:rsidR="00A556F4" w:rsidRPr="00A556F4" w:rsidRDefault="00A556F4" w:rsidP="00A556F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556F4">
        <w:rPr>
          <w:rFonts w:ascii="Arial Narrow" w:hAnsi="Arial Narrow"/>
          <w:b/>
          <w:bCs/>
          <w:sz w:val="24"/>
          <w:szCs w:val="24"/>
        </w:rPr>
        <w:t>за охранителя,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A556F4">
        <w:rPr>
          <w:rFonts w:ascii="Arial Narrow" w:hAnsi="Arial Narrow"/>
          <w:b/>
          <w:bCs/>
          <w:sz w:val="24"/>
          <w:szCs w:val="24"/>
        </w:rPr>
        <w:t>участващ в осъществяването на пропускателния режим</w:t>
      </w:r>
    </w:p>
    <w:p w14:paraId="28E58DDD" w14:textId="7B04FECF" w:rsidR="00A556F4" w:rsidRPr="00A556F4" w:rsidRDefault="00A556F4" w:rsidP="00A556F4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Професионална гимназия по туризъм – гр. Самоков</w:t>
      </w:r>
    </w:p>
    <w:p w14:paraId="19F944F0" w14:textId="038611D5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1. Да се проявява завишена бдителност по отношение на действията и поведението на външни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посетители в училище. Да не се допускат посетители без проверка и потвърдена ангажираност,</w:t>
      </w:r>
    </w:p>
    <w:p w14:paraId="0AD660EA" w14:textId="48EAFB61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вк</w:t>
      </w:r>
      <w:r>
        <w:rPr>
          <w:rFonts w:ascii="Arial Narrow" w:hAnsi="Arial Narrow"/>
          <w:sz w:val="24"/>
          <w:szCs w:val="24"/>
        </w:rPr>
        <w:t>л</w:t>
      </w:r>
      <w:r w:rsidRPr="00A556F4">
        <w:rPr>
          <w:rFonts w:ascii="Arial Narrow" w:hAnsi="Arial Narrow"/>
          <w:sz w:val="24"/>
          <w:szCs w:val="24"/>
        </w:rPr>
        <w:t>ючително и изпълнителите по договор за ремонтна дейност.</w:t>
      </w:r>
    </w:p>
    <w:p w14:paraId="67614B00" w14:textId="648BEF48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2. В сградата на училището да се допускат външни лица само след проверка и вписването им в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регистър / с отбелязване на датата, имената, документа им за самоличност, час на влизане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и час на излизане и при кого е било лицето /.</w:t>
      </w:r>
    </w:p>
    <w:p w14:paraId="462B4B73" w14:textId="256774EB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3. В случай, че установят присъствие на непознати, безцелно движещи се хора или лица със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съмнително поведение в сградата на гимназията и / или прилежащите й дворни площи,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незабавно да уведомят ръководството на училището или да се обадят на ОДЧ /оперативна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 xml:space="preserve">дежурна част / на РУ „ Полиция” – гр. </w:t>
      </w:r>
      <w:r>
        <w:rPr>
          <w:rFonts w:ascii="Arial Narrow" w:hAnsi="Arial Narrow"/>
          <w:sz w:val="24"/>
          <w:szCs w:val="24"/>
        </w:rPr>
        <w:t>Самоков</w:t>
      </w:r>
      <w:r w:rsidRPr="00A556F4">
        <w:rPr>
          <w:rFonts w:ascii="Arial Narrow" w:hAnsi="Arial Narrow"/>
          <w:sz w:val="24"/>
          <w:szCs w:val="24"/>
        </w:rPr>
        <w:t xml:space="preserve"> чрез тел.112, за да се предприемат:</w:t>
      </w:r>
    </w:p>
    <w:p w14:paraId="05FA5A04" w14:textId="77777777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а. щателна проверка за установяване на самоличността на лицето;</w:t>
      </w:r>
    </w:p>
    <w:p w14:paraId="13896B0F" w14:textId="2CC6D8B8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б. проверка на вещи и предмети, представляващи потенциална опасност в това число за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оръжие, боеприпаси, взривни, токсични и силно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действащи химични вещества.</w:t>
      </w:r>
    </w:p>
    <w:p w14:paraId="28AD8E6F" w14:textId="7C18EF43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4. При получаване на информация за поставено самоделно взривно устройство или за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подготовка за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такава дейност, незабавно тя да се предава точно и конкретно по реда на т.2. Тази информация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трябва да съдържа:</w:t>
      </w:r>
    </w:p>
    <w:p w14:paraId="253E0700" w14:textId="77777777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а. данни за. придобиването й;</w:t>
      </w:r>
    </w:p>
    <w:p w14:paraId="579F5A33" w14:textId="77777777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б. данни за вида, местоположението и особеностите на предмета и обкръжението му.</w:t>
      </w:r>
    </w:p>
    <w:p w14:paraId="13C7B836" w14:textId="07D7A5AD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5. След приключване на работния ден задължително да се прави щателен оглед на всички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помещения за наличие на вещи и предмети, които представляват потенциална опасност.</w:t>
      </w:r>
    </w:p>
    <w:p w14:paraId="4C30ACD4" w14:textId="2D47C036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6. При приемане на пощенска пратка да се извършва контрол - с цел недопускане оставянето или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поставянето на вещи и предмети, представляващи опасност от какъвто и да е характер.</w:t>
      </w:r>
    </w:p>
    <w:p w14:paraId="2E85DB2E" w14:textId="7253D30B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7. Категорично се забранява приемането на не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адресирани или съмнителни пратки, писма,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пакети и други подобни.</w:t>
      </w:r>
    </w:p>
    <w:p w14:paraId="60364ADA" w14:textId="77777777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8. Да се проявява бдителност за наличие на съмнителни пакети във вентилационните шахти,</w:t>
      </w:r>
    </w:p>
    <w:p w14:paraId="1DE2878E" w14:textId="77777777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A556F4">
        <w:rPr>
          <w:rFonts w:ascii="Arial Narrow" w:hAnsi="Arial Narrow"/>
          <w:sz w:val="24"/>
          <w:szCs w:val="24"/>
        </w:rPr>
        <w:t>подстълбищните</w:t>
      </w:r>
      <w:proofErr w:type="spellEnd"/>
      <w:r w:rsidRPr="00A556F4">
        <w:rPr>
          <w:rFonts w:ascii="Arial Narrow" w:hAnsi="Arial Narrow"/>
          <w:sz w:val="24"/>
          <w:szCs w:val="24"/>
        </w:rPr>
        <w:t xml:space="preserve"> помещения и други части на сградата. При откриване на такива незабавно да се</w:t>
      </w:r>
    </w:p>
    <w:p w14:paraId="16771DD1" w14:textId="2DD0DE4C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уведомява ръководството на училището или ОДЧ /оперативна дежурна част / на РУ „Полиция” –</w:t>
      </w:r>
    </w:p>
    <w:p w14:paraId="72BF9C7C" w14:textId="40ECCB9F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гр.</w:t>
      </w:r>
      <w:r>
        <w:rPr>
          <w:rFonts w:ascii="Arial Narrow" w:hAnsi="Arial Narrow"/>
          <w:sz w:val="24"/>
          <w:szCs w:val="24"/>
        </w:rPr>
        <w:t xml:space="preserve"> Самоков </w:t>
      </w:r>
      <w:r w:rsidRPr="00A556F4">
        <w:rPr>
          <w:rFonts w:ascii="Arial Narrow" w:hAnsi="Arial Narrow"/>
          <w:sz w:val="24"/>
          <w:szCs w:val="24"/>
        </w:rPr>
        <w:t xml:space="preserve"> чрез тел.112.</w:t>
      </w:r>
    </w:p>
    <w:p w14:paraId="17EC2A58" w14:textId="2146C4A2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9. Регулярно да се проверяват аварийните изходи и да не се допуска наличие на излишни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материали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в коридорите и общите помещения.</w:t>
      </w:r>
    </w:p>
    <w:p w14:paraId="440DFEF1" w14:textId="6B9DBC25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lastRenderedPageBreak/>
        <w:t>10. При евакуация / принудително извеждане / активно да участват и да подпомагат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ръководството</w:t>
      </w:r>
      <w:r>
        <w:rPr>
          <w:rFonts w:ascii="Arial Narrow" w:hAnsi="Arial Narrow"/>
          <w:sz w:val="24"/>
          <w:szCs w:val="24"/>
        </w:rPr>
        <w:t xml:space="preserve"> </w:t>
      </w:r>
      <w:r w:rsidRPr="00A556F4">
        <w:rPr>
          <w:rFonts w:ascii="Arial Narrow" w:hAnsi="Arial Narrow"/>
          <w:sz w:val="24"/>
          <w:szCs w:val="24"/>
        </w:rPr>
        <w:t>на гимназията в него според определените им предварително задачи.</w:t>
      </w:r>
    </w:p>
    <w:p w14:paraId="043D6C16" w14:textId="574C6D93" w:rsidR="00A556F4" w:rsidRPr="00A556F4" w:rsidRDefault="00A556F4" w:rsidP="002A2B3C">
      <w:pPr>
        <w:jc w:val="both"/>
        <w:rPr>
          <w:rFonts w:ascii="Arial Narrow" w:hAnsi="Arial Narrow"/>
          <w:sz w:val="24"/>
          <w:szCs w:val="24"/>
        </w:rPr>
      </w:pPr>
      <w:r w:rsidRPr="00A556F4">
        <w:rPr>
          <w:rFonts w:ascii="Arial Narrow" w:hAnsi="Arial Narrow"/>
          <w:sz w:val="24"/>
          <w:szCs w:val="24"/>
        </w:rPr>
        <w:t>11. При необходимост да се търси помощ от ръководството на гимназията или РУ „Полиция” – гр.</w:t>
      </w:r>
      <w:r>
        <w:rPr>
          <w:rFonts w:ascii="Arial Narrow" w:hAnsi="Arial Narrow"/>
          <w:sz w:val="24"/>
          <w:szCs w:val="24"/>
        </w:rPr>
        <w:t xml:space="preserve"> Самоков</w:t>
      </w:r>
      <w:r w:rsidRPr="00A556F4">
        <w:rPr>
          <w:rFonts w:ascii="Arial Narrow" w:hAnsi="Arial Narrow"/>
          <w:sz w:val="24"/>
          <w:szCs w:val="24"/>
        </w:rPr>
        <w:t>.</w:t>
      </w:r>
    </w:p>
    <w:p w14:paraId="7068156B" w14:textId="7223B6DC" w:rsidR="00467183" w:rsidRPr="00A556F4" w:rsidRDefault="00467183" w:rsidP="002A2B3C">
      <w:pPr>
        <w:jc w:val="both"/>
        <w:rPr>
          <w:rFonts w:ascii="Arial Narrow" w:hAnsi="Arial Narrow"/>
          <w:sz w:val="24"/>
          <w:szCs w:val="24"/>
        </w:rPr>
      </w:pPr>
    </w:p>
    <w:sectPr w:rsidR="00467183" w:rsidRPr="00A556F4" w:rsidSect="002A2B3C">
      <w:headerReference w:type="default" r:id="rId6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5305" w14:textId="77777777" w:rsidR="00A556F4" w:rsidRDefault="00A556F4" w:rsidP="00A556F4">
      <w:pPr>
        <w:spacing w:after="0" w:line="240" w:lineRule="auto"/>
      </w:pPr>
      <w:r>
        <w:separator/>
      </w:r>
    </w:p>
  </w:endnote>
  <w:endnote w:type="continuationSeparator" w:id="0">
    <w:p w14:paraId="24F9B10A" w14:textId="77777777" w:rsidR="00A556F4" w:rsidRDefault="00A556F4" w:rsidP="00A5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70931" w14:textId="77777777" w:rsidR="00A556F4" w:rsidRDefault="00A556F4" w:rsidP="00A556F4">
      <w:pPr>
        <w:spacing w:after="0" w:line="240" w:lineRule="auto"/>
      </w:pPr>
      <w:r>
        <w:separator/>
      </w:r>
    </w:p>
  </w:footnote>
  <w:footnote w:type="continuationSeparator" w:id="0">
    <w:p w14:paraId="414BFEAA" w14:textId="77777777" w:rsidR="00A556F4" w:rsidRDefault="00A556F4" w:rsidP="00A5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9455" w14:textId="77777777" w:rsidR="00A556F4" w:rsidRPr="008D1EAA" w:rsidRDefault="00A556F4" w:rsidP="00A556F4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8D1EAA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059AEA78" wp14:editId="2321B77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96620996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EAA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11C44C69" w14:textId="77777777" w:rsidR="00A556F4" w:rsidRPr="008D1EAA" w:rsidRDefault="00A556F4" w:rsidP="00A556F4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8D1EAA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8D1EAA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32B40F38" w14:textId="2FDACCAC" w:rsidR="00A556F4" w:rsidRPr="008D1EAA" w:rsidRDefault="00A556F4" w:rsidP="00A556F4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8D1EAA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8D1EAA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8D1EAA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r w:rsidR="002A2B3C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 xml:space="preserve"> </w:t>
    </w:r>
    <w:hyperlink r:id="rId2" w:history="1">
      <w:r w:rsidR="002A2B3C" w:rsidRPr="005F3EDA">
        <w:rPr>
          <w:rStyle w:val="a7"/>
          <w:rFonts w:ascii="Arial Narrow" w:eastAsia="Segoe UI" w:hAnsi="Arial Narrow" w:cs="Tahoma"/>
          <w:kern w:val="3"/>
          <w:lang w:val="de-DE" w:eastAsia="en-GB"/>
          <w14:ligatures w14:val="none"/>
        </w:rPr>
        <w:t>www</w:t>
      </w:r>
      <w:r w:rsidR="002A2B3C" w:rsidRPr="005F3EDA">
        <w:rPr>
          <w:rStyle w:val="a7"/>
          <w:rFonts w:ascii="Arial Narrow" w:eastAsia="Segoe UI" w:hAnsi="Arial Narrow" w:cs="Tahoma"/>
          <w:kern w:val="3"/>
          <w:lang w:val="ru-RU" w:eastAsia="en-GB"/>
          <w14:ligatures w14:val="none"/>
        </w:rPr>
        <w:t>.</w:t>
      </w:r>
      <w:r w:rsidR="002A2B3C" w:rsidRPr="005F3EDA">
        <w:rPr>
          <w:rStyle w:val="a7"/>
          <w:rFonts w:ascii="Arial Narrow" w:eastAsia="Segoe UI" w:hAnsi="Arial Narrow" w:cs="Tahoma"/>
          <w:kern w:val="3"/>
          <w:lang w:val="de-DE" w:eastAsia="en-GB"/>
          <w14:ligatures w14:val="none"/>
        </w:rPr>
        <w:t>pgtsamokov</w:t>
      </w:r>
      <w:r w:rsidR="002A2B3C" w:rsidRPr="005F3EDA">
        <w:rPr>
          <w:rStyle w:val="a7"/>
          <w:rFonts w:ascii="Arial Narrow" w:eastAsia="Segoe UI" w:hAnsi="Arial Narrow" w:cs="Tahoma"/>
          <w:kern w:val="3"/>
          <w:lang w:val="ru-RU" w:eastAsia="en-GB"/>
          <w14:ligatures w14:val="none"/>
        </w:rPr>
        <w:t>.</w:t>
      </w:r>
      <w:r w:rsidR="002A2B3C" w:rsidRPr="005F3EDA">
        <w:rPr>
          <w:rStyle w:val="a7"/>
          <w:rFonts w:ascii="Arial Narrow" w:eastAsia="Segoe UI" w:hAnsi="Arial Narrow" w:cs="Tahoma"/>
          <w:kern w:val="3"/>
          <w:lang w:val="de-DE" w:eastAsia="en-GB"/>
          <w14:ligatures w14:val="none"/>
        </w:rPr>
        <w:t>org</w:t>
      </w:r>
    </w:hyperlink>
    <w:r w:rsidRPr="008D1EAA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40B89E3A" w14:textId="77777777" w:rsidR="00A556F4" w:rsidRPr="008D1EAA" w:rsidRDefault="00A556F4" w:rsidP="00A556F4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8D1EAA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8D1EAA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8D1EAA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8D1EAA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8D1EAA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54CFCDA4" w14:textId="77777777" w:rsidR="00A556F4" w:rsidRDefault="00A556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4"/>
    <w:rsid w:val="000E5016"/>
    <w:rsid w:val="002A2B3C"/>
    <w:rsid w:val="00467183"/>
    <w:rsid w:val="00A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2D91"/>
  <w15:chartTrackingRefBased/>
  <w15:docId w15:val="{BF916104-4CB5-499A-BA79-9ADE9B5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556F4"/>
  </w:style>
  <w:style w:type="paragraph" w:styleId="a5">
    <w:name w:val="footer"/>
    <w:basedOn w:val="a"/>
    <w:link w:val="a6"/>
    <w:uiPriority w:val="99"/>
    <w:unhideWhenUsed/>
    <w:rsid w:val="00A5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556F4"/>
  </w:style>
  <w:style w:type="character" w:styleId="a7">
    <w:name w:val="Hyperlink"/>
    <w:basedOn w:val="a0"/>
    <w:uiPriority w:val="99"/>
    <w:unhideWhenUsed/>
    <w:rsid w:val="002A2B3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2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2024-11-12T07:33:00Z</cp:lastPrinted>
  <dcterms:created xsi:type="dcterms:W3CDTF">2024-11-12T11:20:00Z</dcterms:created>
  <dcterms:modified xsi:type="dcterms:W3CDTF">2024-11-12T11:20:00Z</dcterms:modified>
</cp:coreProperties>
</file>