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D7" w:rsidRPr="00A727B4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ОБЯВА</w:t>
      </w:r>
      <w:r w:rsidR="00A727B4">
        <w:rPr>
          <w:rFonts w:ascii="Arial Narrow" w:hAnsi="Arial Narrow"/>
          <w:lang w:val="en-US"/>
        </w:rPr>
        <w:t xml:space="preserve"> </w:t>
      </w:r>
      <w:r w:rsidR="00A727B4">
        <w:rPr>
          <w:rFonts w:ascii="Arial Narrow" w:hAnsi="Arial Narrow"/>
        </w:rPr>
        <w:t>И ТЕ</w:t>
      </w:r>
      <w:bookmarkStart w:id="0" w:name="_GoBack"/>
      <w:bookmarkEnd w:id="0"/>
      <w:r w:rsidR="00A727B4">
        <w:rPr>
          <w:rFonts w:ascii="Arial Narrow" w:hAnsi="Arial Narrow"/>
        </w:rPr>
        <w:t>ХНИЧЕСКО ЗАДАНИЕ</w:t>
      </w:r>
    </w:p>
    <w:p w:rsidR="00224565" w:rsidRPr="00E54D2C" w:rsidRDefault="00224565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По чл.20 ал.3 т. 1 от ЗОП</w:t>
      </w:r>
    </w:p>
    <w:p w:rsidR="008A0D2D" w:rsidRPr="00E54D2C" w:rsidRDefault="008A0D2D">
      <w:pPr>
        <w:rPr>
          <w:rFonts w:ascii="Arial Narrow" w:hAnsi="Arial Narrow"/>
        </w:rPr>
      </w:pP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1. Наименование на възложителя – Професионалан гимназия по туризъм - Самоков</w:t>
      </w:r>
    </w:p>
    <w:p w:rsidR="00497963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2. Обект, предмет и кратко описание на поръчката – обект: Сграда №</w:t>
      </w:r>
      <w:r w:rsidR="004436B4" w:rsidRPr="00E54D2C">
        <w:rPr>
          <w:rFonts w:ascii="Arial Narrow" w:hAnsi="Arial Narrow"/>
          <w:lang w:val="en-US"/>
        </w:rPr>
        <w:t>1</w:t>
      </w:r>
      <w:r w:rsidRPr="00E54D2C">
        <w:rPr>
          <w:rFonts w:ascii="Arial Narrow" w:hAnsi="Arial Narrow"/>
        </w:rPr>
        <w:t xml:space="preserve"> на ПГ по туризъм – ул. „</w:t>
      </w:r>
      <w:r w:rsidR="004436B4" w:rsidRPr="00E54D2C">
        <w:rPr>
          <w:rFonts w:ascii="Arial Narrow" w:hAnsi="Arial Narrow"/>
        </w:rPr>
        <w:t>Софийско шоке“ №18</w:t>
      </w:r>
    </w:p>
    <w:p w:rsidR="00497963" w:rsidRPr="00E54D2C" w:rsidRDefault="00497963">
      <w:pPr>
        <w:rPr>
          <w:rFonts w:ascii="Arial Narrow" w:hAnsi="Arial Narrow"/>
        </w:rPr>
      </w:pPr>
      <w:r w:rsidRPr="00E54D2C">
        <w:rPr>
          <w:rFonts w:ascii="Arial Narrow" w:hAnsi="Arial Narrow"/>
        </w:rPr>
        <w:t xml:space="preserve">Предмет: </w:t>
      </w:r>
      <w:r w:rsidR="004436B4" w:rsidRPr="00E54D2C">
        <w:rPr>
          <w:rFonts w:ascii="Arial Narrow" w:hAnsi="Arial Narrow"/>
        </w:rPr>
        <w:t>саниране на Сграда №1</w:t>
      </w:r>
      <w:r w:rsidRPr="00E54D2C">
        <w:rPr>
          <w:rFonts w:ascii="Arial Narrow" w:hAnsi="Arial Narrow"/>
        </w:rPr>
        <w:t xml:space="preserve"> на ПГТ - гр. Самоков</w:t>
      </w:r>
    </w:p>
    <w:p w:rsidR="008A0D2D" w:rsidRPr="00E54D2C" w:rsidRDefault="00497963">
      <w:pPr>
        <w:rPr>
          <w:rFonts w:ascii="Arial Narrow" w:hAnsi="Arial Narrow"/>
        </w:rPr>
      </w:pPr>
      <w:r w:rsidRPr="00E54D2C">
        <w:rPr>
          <w:rFonts w:ascii="Arial Narrow" w:hAnsi="Arial Narrow"/>
        </w:rPr>
        <w:t xml:space="preserve">Кратко описания на поръчката: </w:t>
      </w:r>
      <w:r w:rsidR="004436B4" w:rsidRPr="00E54D2C">
        <w:rPr>
          <w:rFonts w:ascii="Arial Narrow" w:hAnsi="Arial Narrow"/>
        </w:rPr>
        <w:t>саниране</w:t>
      </w:r>
    </w:p>
    <w:tbl>
      <w:tblPr>
        <w:tblW w:w="9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841"/>
        <w:gridCol w:w="993"/>
        <w:gridCol w:w="1201"/>
      </w:tblGrid>
      <w:tr w:rsidR="004436B4" w:rsidRPr="004436B4" w:rsidTr="00E54D2C">
        <w:trPr>
          <w:trHeight w:val="3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6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Вид работа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Ед. мярка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Количество</w:t>
            </w:r>
          </w:p>
        </w:tc>
      </w:tr>
      <w:tr w:rsidR="004436B4" w:rsidRPr="004436B4" w:rsidTr="00E54D2C">
        <w:trPr>
          <w:trHeight w:val="432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6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</w:tr>
      <w:tr w:rsidR="004436B4" w:rsidRPr="004436B4" w:rsidTr="00E54D2C">
        <w:trPr>
          <w:trHeight w:val="432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6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</w:tr>
      <w:tr w:rsidR="004436B4" w:rsidRPr="004436B4" w:rsidTr="00E54D2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1</w:t>
            </w:r>
          </w:p>
        </w:tc>
        <w:tc>
          <w:tcPr>
            <w:tcW w:w="6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3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4</w:t>
            </w:r>
          </w:p>
        </w:tc>
      </w:tr>
      <w:tr w:rsidR="004436B4" w:rsidRPr="004436B4" w:rsidTr="00E54D2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Фасада запад-юг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Демонтаж,</w:t>
            </w:r>
            <w:r w:rsidRP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монтаж ПВЦ врата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3,22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2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Очукване на мазилка по фасади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620,00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3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монтаж и демонтаж на фасадно тръбно скеле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509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4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Почистване на таван от отпадъци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60</w:t>
            </w:r>
          </w:p>
        </w:tc>
      </w:tr>
      <w:tr w:rsidR="004436B4" w:rsidRPr="004436B4" w:rsidTr="00E54D2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топлоизолация на таван с каменна вата 10 см.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603,00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Обработка фасади и козирки с бетонконтакт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509,00</w:t>
            </w:r>
          </w:p>
        </w:tc>
      </w:tr>
      <w:tr w:rsidR="004436B4" w:rsidRPr="004436B4" w:rsidTr="00E54D2C">
        <w:trPr>
          <w:trHeight w:val="65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7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топлоизолация на външни стени с ЕPS с дебелина 10 см. с поставяне на мрежа,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ръбохранители,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дюбели и шпакловка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509,00</w:t>
            </w:r>
          </w:p>
        </w:tc>
      </w:tr>
      <w:tr w:rsidR="004436B4" w:rsidRPr="004436B4" w:rsidTr="00E54D2C">
        <w:trPr>
          <w:trHeight w:val="56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8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топлоизолация по страници на прозорци,врати  с ХPS с дебелина 2 см. с поставяне на мрежа,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ръбохранители,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дюбели и шпакловка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220,00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E54D2C">
              <w:rPr>
                <w:rFonts w:ascii="Arial Narrow" w:eastAsia="Times New Roman" w:hAnsi="Arial Narrow" w:cs="Times New Roman"/>
                <w:lang w:eastAsia="bg-BG"/>
              </w:rPr>
              <w:t>9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Вароциментова мазилка по стени при ремонти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620,00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E54D2C">
              <w:rPr>
                <w:rFonts w:ascii="Arial Narrow" w:eastAsia="Times New Roman" w:hAnsi="Arial Narrow" w:cs="Times New Roman"/>
                <w:lang w:eastAsia="bg-BG"/>
              </w:rPr>
              <w:t>10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Доставка и полагане на грунд преди полимерна мазилка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569,00</w:t>
            </w:r>
          </w:p>
        </w:tc>
      </w:tr>
      <w:tr w:rsidR="004436B4" w:rsidRPr="004436B4" w:rsidTr="00E54D2C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E54D2C">
              <w:rPr>
                <w:rFonts w:ascii="Arial Narrow" w:eastAsia="Times New Roman" w:hAnsi="Arial Narrow" w:cs="Times New Roman"/>
                <w:lang w:eastAsia="bg-BG"/>
              </w:rPr>
              <w:t>11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полагане на цветна полимерна акрилна драскана с дебелина 2 мм.мазилка по фасади,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страници на прозорци и врати,козирки и колони и цокъл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569,00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</w:t>
            </w:r>
            <w:r w:rsidRPr="00E54D2C">
              <w:rPr>
                <w:rFonts w:ascii="Arial Narrow" w:eastAsia="Times New Roman" w:hAnsi="Arial Narrow" w:cs="Times New Roman"/>
                <w:lang w:eastAsia="bg-BG"/>
              </w:rPr>
              <w:t>2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Пренос,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натоварване и превоз отпадъци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6,00</w:t>
            </w:r>
          </w:p>
        </w:tc>
      </w:tr>
      <w:tr w:rsidR="004436B4" w:rsidRPr="004436B4" w:rsidTr="00E54D2C">
        <w:trPr>
          <w:trHeight w:val="39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</w:t>
            </w:r>
            <w:r w:rsidRPr="00E54D2C">
              <w:rPr>
                <w:rFonts w:ascii="Arial Narrow" w:eastAsia="Times New Roman" w:hAnsi="Arial Narrow" w:cs="Times New Roman"/>
                <w:lang w:eastAsia="bg-BG"/>
              </w:rPr>
              <w:t>3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монтаж на алуминиеви външни первази с ширина 40 см.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42,00</w:t>
            </w:r>
          </w:p>
        </w:tc>
      </w:tr>
      <w:tr w:rsidR="004436B4" w:rsidRPr="004436B4" w:rsidTr="00E54D2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Фасада изток-север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Очукване на мазилка по фасади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480,00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2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монтаж и демонтаж на фасадно тръбно скеле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681,00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3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Почистване на таван от отпадъци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 </w:t>
            </w:r>
          </w:p>
        </w:tc>
      </w:tr>
      <w:tr w:rsidR="004436B4" w:rsidRPr="004436B4" w:rsidTr="00E54D2C">
        <w:trPr>
          <w:trHeight w:val="4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4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топлоизолация на таван с каменна вата 10 см.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 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Обработка фасади и козирки с бетонконтакт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681,00</w:t>
            </w:r>
          </w:p>
        </w:tc>
      </w:tr>
      <w:tr w:rsidR="004436B4" w:rsidRPr="004436B4" w:rsidTr="00E54D2C">
        <w:trPr>
          <w:trHeight w:val="63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топлоизолация на външни стени с ЕPS с дебелина 10 см. с поставяне на мрежа,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ръбохранители,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дюбели и шпакловка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681,00</w:t>
            </w:r>
          </w:p>
        </w:tc>
      </w:tr>
      <w:tr w:rsidR="004436B4" w:rsidRPr="004436B4" w:rsidTr="00E54D2C">
        <w:trPr>
          <w:trHeight w:val="59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7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топлоизолация по страници на прозорци,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врати  с ХPS с дебелина 2 см. с поставяне на мрежа,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ръбохранители,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дюбели и шпакловка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290,00</w:t>
            </w:r>
          </w:p>
        </w:tc>
      </w:tr>
      <w:tr w:rsidR="004436B4" w:rsidRPr="004436B4" w:rsidTr="00E54D2C">
        <w:trPr>
          <w:trHeight w:val="55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lastRenderedPageBreak/>
              <w:t>8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топлоизолация по цокли  с ХPS с дебелина 5 см. с поставяне на мрежа,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ръбохранители,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дюбели и шпакловка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119,00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9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направа на мозаечна мазилка по цокъл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119,00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10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Вароциментова мазилка по стени при ремонти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480,00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11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color w:val="000000"/>
                <w:lang w:eastAsia="bg-BG"/>
              </w:rPr>
              <w:t>Доставка и полагане на грунд преди полимерна мазилка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768,00</w:t>
            </w:r>
          </w:p>
        </w:tc>
      </w:tr>
      <w:tr w:rsidR="004436B4" w:rsidRPr="004436B4" w:rsidTr="00E54D2C">
        <w:trPr>
          <w:trHeight w:val="62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12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полагане на цветна полимерна акрилна драскана с дебелина 2 мм.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мазилка по фасади,страници на прозорци и врати,козирки и колони и цокъл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768,00</w:t>
            </w:r>
          </w:p>
        </w:tc>
      </w:tr>
      <w:tr w:rsidR="004436B4" w:rsidRPr="004436B4" w:rsidTr="00E54D2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13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Пренос,</w:t>
            </w:r>
            <w:r w:rsidR="00E54D2C"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Pr="004436B4">
              <w:rPr>
                <w:rFonts w:ascii="Arial Narrow" w:eastAsia="Times New Roman" w:hAnsi="Arial Narrow" w:cs="Times New Roman"/>
                <w:lang w:eastAsia="bg-BG"/>
              </w:rPr>
              <w:t>натоварване и превоз отпадъци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8,00</w:t>
            </w:r>
          </w:p>
        </w:tc>
      </w:tr>
      <w:tr w:rsidR="004436B4" w:rsidRPr="004436B4" w:rsidTr="00E54D2C">
        <w:trPr>
          <w:trHeight w:val="3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14</w:t>
            </w:r>
          </w:p>
        </w:tc>
        <w:tc>
          <w:tcPr>
            <w:tcW w:w="6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Доставка и монтаж на алуминиеви външни первази с ширина 40 см.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мл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6B4" w:rsidRPr="004436B4" w:rsidRDefault="004436B4" w:rsidP="004436B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4436B4">
              <w:rPr>
                <w:rFonts w:ascii="Arial Narrow" w:eastAsia="Times New Roman" w:hAnsi="Arial Narrow" w:cs="Times New Roman"/>
                <w:lang w:eastAsia="bg-BG"/>
              </w:rPr>
              <w:t>52,00</w:t>
            </w:r>
          </w:p>
        </w:tc>
      </w:tr>
    </w:tbl>
    <w:p w:rsidR="00224565" w:rsidRPr="00E54D2C" w:rsidRDefault="00224565">
      <w:pPr>
        <w:rPr>
          <w:rFonts w:ascii="Arial Narrow" w:hAnsi="Arial Narrow"/>
        </w:rPr>
      </w:pP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3. Условия, на които следва да отговарят участниците, включително изискванията за финансови и икономически условия, технически способности и квалификация, когато е приложимо – строителна фирма</w:t>
      </w:r>
      <w:r w:rsidR="00497963" w:rsidRPr="00E54D2C">
        <w:rPr>
          <w:rFonts w:ascii="Arial Narrow" w:hAnsi="Arial Narrow"/>
        </w:rPr>
        <w:t>, вписана в строителния регистър</w:t>
      </w: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 xml:space="preserve"> 4. Срок</w:t>
      </w:r>
      <w:r w:rsidR="00E54D2C">
        <w:rPr>
          <w:rFonts w:ascii="Arial Narrow" w:hAnsi="Arial Narrow"/>
        </w:rPr>
        <w:t xml:space="preserve"> за подаване на офертите – до 11</w:t>
      </w:r>
      <w:r w:rsidRPr="00E54D2C">
        <w:rPr>
          <w:rFonts w:ascii="Arial Narrow" w:hAnsi="Arial Narrow"/>
        </w:rPr>
        <w:t>.0</w:t>
      </w:r>
      <w:r w:rsidR="00160BAC">
        <w:rPr>
          <w:rFonts w:ascii="Arial Narrow" w:hAnsi="Arial Narrow"/>
          <w:lang w:val="en-US"/>
        </w:rPr>
        <w:t>3</w:t>
      </w:r>
      <w:r w:rsidRPr="00E54D2C">
        <w:rPr>
          <w:rFonts w:ascii="Arial Narrow" w:hAnsi="Arial Narrow"/>
        </w:rPr>
        <w:t>.20</w:t>
      </w:r>
      <w:r w:rsidR="00E54D2C">
        <w:rPr>
          <w:rFonts w:ascii="Arial Narrow" w:hAnsi="Arial Narrow"/>
        </w:rPr>
        <w:t>2</w:t>
      </w:r>
      <w:r w:rsidRPr="00E54D2C">
        <w:rPr>
          <w:rFonts w:ascii="Arial Narrow" w:hAnsi="Arial Narrow"/>
        </w:rPr>
        <w:t>1</w:t>
      </w:r>
      <w:r w:rsidR="00E54D2C">
        <w:rPr>
          <w:rFonts w:ascii="Arial Narrow" w:hAnsi="Arial Narrow"/>
        </w:rPr>
        <w:t xml:space="preserve"> г. </w:t>
      </w:r>
      <w:r w:rsidRPr="00E54D2C">
        <w:rPr>
          <w:rFonts w:ascii="Arial Narrow" w:hAnsi="Arial Narrow"/>
        </w:rPr>
        <w:t>вкл.</w:t>
      </w: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5. Срок на валидност на офертите – 3 месеца</w:t>
      </w: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 xml:space="preserve">6. Критерия за възлагане, включително показателите за оценка и тяхната тежест – икономически най-изгодна и устойчива оферта. </w:t>
      </w: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7. Дата и час</w:t>
      </w:r>
      <w:r w:rsidR="00E54D2C">
        <w:rPr>
          <w:rFonts w:ascii="Arial Narrow" w:hAnsi="Arial Narrow"/>
        </w:rPr>
        <w:t xml:space="preserve"> на отваряне на офертите – 1</w:t>
      </w:r>
      <w:r w:rsidR="00160BAC">
        <w:rPr>
          <w:rFonts w:ascii="Arial Narrow" w:hAnsi="Arial Narrow"/>
          <w:lang w:val="en-US"/>
        </w:rPr>
        <w:t>2</w:t>
      </w:r>
      <w:r w:rsidR="00E54D2C">
        <w:rPr>
          <w:rFonts w:ascii="Arial Narrow" w:hAnsi="Arial Narrow"/>
        </w:rPr>
        <w:t>.0</w:t>
      </w:r>
      <w:r w:rsidR="00160BAC">
        <w:rPr>
          <w:rFonts w:ascii="Arial Narrow" w:hAnsi="Arial Narrow"/>
          <w:lang w:val="en-US"/>
        </w:rPr>
        <w:t>3</w:t>
      </w:r>
      <w:r w:rsidRPr="00E54D2C">
        <w:rPr>
          <w:rFonts w:ascii="Arial Narrow" w:hAnsi="Arial Narrow"/>
        </w:rPr>
        <w:t>.20</w:t>
      </w:r>
      <w:r w:rsidR="00E54D2C">
        <w:rPr>
          <w:rFonts w:ascii="Arial Narrow" w:hAnsi="Arial Narrow"/>
        </w:rPr>
        <w:t>2</w:t>
      </w:r>
      <w:r w:rsidRPr="00E54D2C">
        <w:rPr>
          <w:rFonts w:ascii="Arial Narrow" w:hAnsi="Arial Narrow"/>
        </w:rPr>
        <w:t>1 г. 10 часа</w:t>
      </w: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8. Обособени позиции, когато е приложимо - НП</w:t>
      </w:r>
    </w:p>
    <w:p w:rsidR="008A0D2D" w:rsidRPr="00E54D2C" w:rsidRDefault="008A0D2D">
      <w:pPr>
        <w:rPr>
          <w:rFonts w:ascii="Arial Narrow" w:hAnsi="Arial Narrow"/>
        </w:rPr>
      </w:pPr>
      <w:r w:rsidRPr="00E54D2C">
        <w:rPr>
          <w:rFonts w:ascii="Arial Narrow" w:hAnsi="Arial Narrow"/>
        </w:rPr>
        <w:t>9. Друга информация, когато е приложимо - НП</w:t>
      </w:r>
    </w:p>
    <w:sectPr w:rsidR="008A0D2D" w:rsidRPr="00E54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2D"/>
    <w:rsid w:val="00160BAC"/>
    <w:rsid w:val="00224565"/>
    <w:rsid w:val="004436B4"/>
    <w:rsid w:val="00497963"/>
    <w:rsid w:val="00625D57"/>
    <w:rsid w:val="006C231E"/>
    <w:rsid w:val="008A0D2D"/>
    <w:rsid w:val="009C2193"/>
    <w:rsid w:val="00A727B4"/>
    <w:rsid w:val="00DE21D7"/>
    <w:rsid w:val="00E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4FEC"/>
  <w15:chartTrackingRefBased/>
  <w15:docId w15:val="{65535441-B63F-42EC-AFE3-10D7DE03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Borislava Had</dc:creator>
  <cp:keywords/>
  <dc:description/>
  <cp:lastModifiedBy>Windows User</cp:lastModifiedBy>
  <cp:revision>4</cp:revision>
  <dcterms:created xsi:type="dcterms:W3CDTF">2021-02-25T15:36:00Z</dcterms:created>
  <dcterms:modified xsi:type="dcterms:W3CDTF">2021-02-25T20:54:00Z</dcterms:modified>
</cp:coreProperties>
</file>