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15" w:rsidRPr="00DA1115" w:rsidRDefault="00DA1115" w:rsidP="00DA1115">
      <w:pPr>
        <w:pStyle w:val="BodyText"/>
        <w:ind w:left="851"/>
        <w:rPr>
          <w:rFonts w:eastAsia="Calibri"/>
          <w:b/>
          <w:lang w:eastAsia="en-US" w:bidi="ar-SA"/>
        </w:rPr>
      </w:pPr>
      <w:r w:rsidRPr="00DA1115">
        <w:rPr>
          <w:rFonts w:ascii="Calibri" w:eastAsia="Calibri" w:hAnsi="Calibri"/>
          <w:noProof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56C46420" wp14:editId="4741F9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3630" cy="788035"/>
            <wp:effectExtent l="0" t="0" r="1270" b="0"/>
            <wp:wrapTight wrapText="bothSides">
              <wp:wrapPolygon edited="0">
                <wp:start x="0" y="0"/>
                <wp:lineTo x="0" y="20886"/>
                <wp:lineTo x="21252" y="20886"/>
                <wp:lineTo x="21252" y="0"/>
                <wp:lineTo x="0" y="0"/>
              </wp:wrapPolygon>
            </wp:wrapTight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115" w:rsidRPr="00DA1115" w:rsidRDefault="00DA1115" w:rsidP="00DA1115">
      <w:pPr>
        <w:widowControl/>
        <w:tabs>
          <w:tab w:val="left" w:pos="450"/>
          <w:tab w:val="left" w:pos="7470"/>
        </w:tabs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 w:bidi="ar-SA"/>
        </w:rPr>
      </w:pPr>
      <w:r w:rsidRPr="00DA1115">
        <w:rPr>
          <w:rFonts w:eastAsia="Calibri"/>
          <w:b/>
          <w:sz w:val="24"/>
          <w:szCs w:val="24"/>
          <w:lang w:eastAsia="en-US" w:bidi="ar-SA"/>
        </w:rPr>
        <w:t>ПРОФЕСИОНАЛНА ГИМНАЗИЯ ПО ТУРИЗЪМ</w:t>
      </w:r>
    </w:p>
    <w:p w:rsidR="00DA1115" w:rsidRPr="00DA1115" w:rsidRDefault="00B57042" w:rsidP="00DA1115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  <w:lang w:val="ru-RU" w:eastAsia="en-US" w:bidi="ar-SA"/>
        </w:rPr>
      </w:pPr>
      <w:r>
        <w:rPr>
          <w:rFonts w:eastAsia="Calibri"/>
          <w:b/>
          <w:sz w:val="24"/>
          <w:szCs w:val="24"/>
          <w:u w:val="single"/>
          <w:lang w:val="ru-RU" w:eastAsia="en-US" w:bidi="ar-SA"/>
        </w:rPr>
        <w:pict>
          <v:rect id="_x0000_i1025" style="width:467.95pt;height:1.5pt" o:hralign="center" o:hrstd="t" o:hr="t" fillcolor="#a0a0a0" stroked="f"/>
        </w:pict>
      </w:r>
    </w:p>
    <w:p w:rsidR="00DA1115" w:rsidRDefault="00DA1115" w:rsidP="00226522">
      <w:pPr>
        <w:widowControl/>
        <w:autoSpaceDE/>
        <w:autoSpaceDN/>
        <w:ind w:left="1134" w:hanging="141"/>
        <w:jc w:val="center"/>
        <w:rPr>
          <w:rFonts w:eastAsia="Calibri"/>
          <w:i/>
          <w:lang w:val="en-US" w:eastAsia="en-US" w:bidi="ar-SA"/>
        </w:rPr>
      </w:pPr>
      <w:r>
        <w:rPr>
          <w:rFonts w:eastAsia="Calibri"/>
          <w:i/>
          <w:lang w:eastAsia="en-US" w:bidi="ar-SA"/>
        </w:rPr>
        <w:t xml:space="preserve">                           </w:t>
      </w:r>
      <w:r w:rsidRPr="00DA1115">
        <w:rPr>
          <w:rFonts w:eastAsia="Calibri"/>
          <w:i/>
          <w:lang w:eastAsia="en-US" w:bidi="ar-SA"/>
        </w:rPr>
        <w:t>гр. Самоков</w:t>
      </w:r>
      <w:r w:rsidRPr="00DA1115">
        <w:rPr>
          <w:rFonts w:eastAsia="Calibri"/>
          <w:i/>
          <w:lang w:val="ru-RU" w:eastAsia="en-US" w:bidi="ar-SA"/>
        </w:rPr>
        <w:t xml:space="preserve">, обл.Софийска ПК </w:t>
      </w:r>
      <w:r w:rsidRPr="00DA1115">
        <w:rPr>
          <w:rFonts w:eastAsia="Calibri"/>
          <w:i/>
          <w:lang w:eastAsia="en-US" w:bidi="ar-SA"/>
        </w:rPr>
        <w:t>2000, ул.“Софийско шосе”№18, директор: тел</w:t>
      </w:r>
      <w:r w:rsidRPr="00DA1115">
        <w:rPr>
          <w:rFonts w:eastAsia="Calibri"/>
          <w:i/>
          <w:lang w:val="ru-RU" w:eastAsia="en-US" w:bidi="ar-SA"/>
        </w:rPr>
        <w:t>/</w:t>
      </w:r>
      <w:r w:rsidRPr="00DA1115">
        <w:rPr>
          <w:rFonts w:eastAsia="Calibri"/>
          <w:i/>
          <w:lang w:eastAsia="en-US" w:bidi="ar-SA"/>
        </w:rPr>
        <w:t>факс: 0722/6 64 27</w:t>
      </w:r>
      <w:r w:rsidRPr="00DA1115">
        <w:rPr>
          <w:rFonts w:eastAsia="Calibri"/>
          <w:i/>
          <w:lang w:val="en-US" w:eastAsia="en-US" w:bidi="ar-SA"/>
        </w:rPr>
        <w:t xml:space="preserve">, </w:t>
      </w:r>
      <w:r w:rsidRPr="00DA1115">
        <w:rPr>
          <w:rFonts w:eastAsia="Calibri"/>
          <w:i/>
          <w:lang w:val="de-DE" w:eastAsia="en-US" w:bidi="ar-SA"/>
        </w:rPr>
        <w:t>web</w:t>
      </w:r>
      <w:r w:rsidRPr="00DA1115">
        <w:rPr>
          <w:rFonts w:eastAsia="Calibri"/>
          <w:i/>
          <w:lang w:val="ru-RU" w:eastAsia="en-US" w:bidi="ar-SA"/>
        </w:rPr>
        <w:t xml:space="preserve"> </w:t>
      </w:r>
      <w:r w:rsidRPr="00DA1115">
        <w:rPr>
          <w:rFonts w:eastAsia="Calibri"/>
          <w:i/>
          <w:lang w:val="de-DE" w:eastAsia="en-US" w:bidi="ar-SA"/>
        </w:rPr>
        <w:t>site</w:t>
      </w:r>
      <w:r w:rsidRPr="00DA1115">
        <w:rPr>
          <w:rFonts w:eastAsia="Calibri"/>
          <w:i/>
          <w:lang w:val="ru-RU" w:eastAsia="en-US" w:bidi="ar-SA"/>
        </w:rPr>
        <w:t xml:space="preserve">: </w:t>
      </w:r>
      <w:hyperlink r:id="rId6" w:history="1">
        <w:r w:rsidRPr="00DA1115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www</w:t>
        </w:r>
        <w:r w:rsidRPr="00DA1115">
          <w:rPr>
            <w:rFonts w:eastAsia="Calibri"/>
            <w:b/>
            <w:i/>
            <w:color w:val="0000FF"/>
            <w:u w:val="single"/>
            <w:lang w:val="ru-RU" w:eastAsia="en-US" w:bidi="ar-SA"/>
          </w:rPr>
          <w:t>.</w:t>
        </w:r>
        <w:r w:rsidRPr="00DA1115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pgtsamokov</w:t>
        </w:r>
        <w:r w:rsidRPr="00DA1115">
          <w:rPr>
            <w:rFonts w:eastAsia="Calibri"/>
            <w:b/>
            <w:i/>
            <w:color w:val="0000FF"/>
            <w:u w:val="single"/>
            <w:lang w:val="ru-RU" w:eastAsia="en-US" w:bidi="ar-SA"/>
          </w:rPr>
          <w:t>.</w:t>
        </w:r>
        <w:r w:rsidRPr="00DA1115">
          <w:rPr>
            <w:rFonts w:eastAsia="Calibri"/>
            <w:b/>
            <w:i/>
            <w:color w:val="0000FF"/>
            <w:u w:val="single"/>
            <w:lang w:val="de-DE" w:eastAsia="en-US" w:bidi="ar-SA"/>
          </w:rPr>
          <w:t>org</w:t>
        </w:r>
      </w:hyperlink>
      <w:r w:rsidRPr="00DA1115">
        <w:rPr>
          <w:rFonts w:eastAsia="Calibri"/>
          <w:i/>
          <w:lang w:val="ru-RU" w:eastAsia="en-US" w:bidi="ar-SA"/>
        </w:rPr>
        <w:t xml:space="preserve">; </w:t>
      </w:r>
      <w:r w:rsidRPr="00DA1115">
        <w:rPr>
          <w:rFonts w:eastAsia="Calibri"/>
          <w:i/>
          <w:lang w:val="de-DE" w:eastAsia="en-US" w:bidi="ar-SA"/>
        </w:rPr>
        <w:t>e</w:t>
      </w:r>
      <w:r w:rsidRPr="00DA1115">
        <w:rPr>
          <w:rFonts w:eastAsia="Calibri"/>
          <w:i/>
          <w:lang w:val="ru-RU" w:eastAsia="en-US" w:bidi="ar-SA"/>
        </w:rPr>
        <w:t>-</w:t>
      </w:r>
      <w:r w:rsidRPr="00DA1115">
        <w:rPr>
          <w:rFonts w:eastAsia="Calibri"/>
          <w:i/>
          <w:lang w:val="de-DE" w:eastAsia="en-US" w:bidi="ar-SA"/>
        </w:rPr>
        <w:t>mail</w:t>
      </w:r>
      <w:r w:rsidRPr="00DA1115">
        <w:rPr>
          <w:rFonts w:eastAsia="Calibri"/>
          <w:i/>
          <w:lang w:val="ru-RU" w:eastAsia="en-US" w:bidi="ar-SA"/>
        </w:rPr>
        <w:t>:</w:t>
      </w:r>
      <w:r w:rsidR="00226522">
        <w:rPr>
          <w:rFonts w:eastAsia="Calibri"/>
          <w:i/>
          <w:lang w:val="en-US" w:eastAsia="en-US" w:bidi="ar-SA"/>
        </w:rPr>
        <w:t>info-2300505@edu.mon.bg</w:t>
      </w:r>
    </w:p>
    <w:p w:rsidR="00226522" w:rsidRPr="00DA1115" w:rsidRDefault="00226522" w:rsidP="00226522">
      <w:pPr>
        <w:widowControl/>
        <w:autoSpaceDE/>
        <w:autoSpaceDN/>
        <w:ind w:left="1134" w:hanging="141"/>
        <w:jc w:val="center"/>
        <w:rPr>
          <w:b/>
          <w:bCs/>
          <w:sz w:val="24"/>
          <w:szCs w:val="24"/>
          <w:lang w:bidi="ar-SA"/>
        </w:rPr>
      </w:pPr>
    </w:p>
    <w:p w:rsidR="004D59E4" w:rsidRDefault="004D59E4" w:rsidP="00DA1115">
      <w:pPr>
        <w:pStyle w:val="BodyText"/>
        <w:ind w:left="851" w:firstLine="709"/>
        <w:rPr>
          <w:b/>
          <w:sz w:val="20"/>
        </w:rPr>
      </w:pPr>
    </w:p>
    <w:p w:rsidR="004D59E4" w:rsidRDefault="004D59E4">
      <w:pPr>
        <w:pStyle w:val="BodyText"/>
        <w:rPr>
          <w:b/>
          <w:sz w:val="20"/>
        </w:rPr>
      </w:pPr>
    </w:p>
    <w:p w:rsidR="004D59E4" w:rsidRDefault="004D59E4">
      <w:pPr>
        <w:pStyle w:val="BodyText"/>
        <w:rPr>
          <w:b/>
          <w:sz w:val="20"/>
        </w:rPr>
      </w:pPr>
    </w:p>
    <w:p w:rsidR="004D59E4" w:rsidRDefault="004D59E4">
      <w:pPr>
        <w:pStyle w:val="BodyText"/>
        <w:spacing w:before="5"/>
        <w:rPr>
          <w:b/>
          <w:sz w:val="22"/>
        </w:rPr>
      </w:pPr>
    </w:p>
    <w:p w:rsidR="004D59E4" w:rsidRDefault="004D59E4">
      <w:pPr>
        <w:pStyle w:val="BodyText"/>
        <w:rPr>
          <w:b/>
          <w:sz w:val="30"/>
        </w:rPr>
      </w:pPr>
    </w:p>
    <w:p w:rsidR="004D59E4" w:rsidRDefault="004D59E4">
      <w:pPr>
        <w:pStyle w:val="BodyText"/>
        <w:rPr>
          <w:b/>
          <w:sz w:val="30"/>
        </w:rPr>
      </w:pPr>
    </w:p>
    <w:p w:rsidR="004D59E4" w:rsidRDefault="004D59E4">
      <w:pPr>
        <w:pStyle w:val="BodyText"/>
        <w:rPr>
          <w:b/>
          <w:sz w:val="30"/>
        </w:rPr>
      </w:pPr>
    </w:p>
    <w:p w:rsidR="004D59E4" w:rsidRDefault="004D59E4">
      <w:pPr>
        <w:pStyle w:val="BodyText"/>
        <w:rPr>
          <w:b/>
          <w:sz w:val="30"/>
        </w:rPr>
      </w:pPr>
    </w:p>
    <w:p w:rsidR="004D59E4" w:rsidRDefault="00DA1115">
      <w:pPr>
        <w:pStyle w:val="Heading1"/>
        <w:spacing w:before="254"/>
      </w:pPr>
      <w:r>
        <w:t>ПЛАН</w:t>
      </w:r>
    </w:p>
    <w:p w:rsidR="004D59E4" w:rsidRDefault="004D59E4">
      <w:pPr>
        <w:pStyle w:val="BodyText"/>
        <w:rPr>
          <w:b/>
          <w:sz w:val="20"/>
        </w:rPr>
      </w:pPr>
    </w:p>
    <w:p w:rsidR="004D59E4" w:rsidRDefault="00DA1115">
      <w:pPr>
        <w:spacing w:before="219"/>
        <w:ind w:left="2965"/>
        <w:rPr>
          <w:b/>
          <w:sz w:val="32"/>
        </w:rPr>
      </w:pPr>
      <w:r>
        <w:rPr>
          <w:b/>
          <w:sz w:val="32"/>
        </w:rPr>
        <w:t xml:space="preserve">ЗА </w:t>
      </w:r>
      <w:r>
        <w:rPr>
          <w:b/>
          <w:spacing w:val="-11"/>
          <w:sz w:val="32"/>
        </w:rPr>
        <w:t xml:space="preserve">РАБОТА </w:t>
      </w:r>
      <w:r>
        <w:rPr>
          <w:b/>
          <w:sz w:val="32"/>
        </w:rPr>
        <w:t xml:space="preserve">НА </w:t>
      </w:r>
      <w:r>
        <w:rPr>
          <w:b/>
          <w:spacing w:val="-4"/>
          <w:sz w:val="32"/>
        </w:rPr>
        <w:t>КОМИСИЯТА</w:t>
      </w:r>
      <w:r>
        <w:rPr>
          <w:b/>
          <w:spacing w:val="31"/>
          <w:sz w:val="32"/>
        </w:rPr>
        <w:t xml:space="preserve"> </w:t>
      </w:r>
      <w:r>
        <w:rPr>
          <w:b/>
          <w:spacing w:val="-3"/>
          <w:sz w:val="32"/>
        </w:rPr>
        <w:t>ПО</w:t>
      </w:r>
    </w:p>
    <w:p w:rsidR="004D59E4" w:rsidRDefault="004D59E4">
      <w:pPr>
        <w:pStyle w:val="BodyText"/>
        <w:spacing w:before="10"/>
        <w:rPr>
          <w:b/>
          <w:sz w:val="38"/>
        </w:rPr>
      </w:pPr>
    </w:p>
    <w:p w:rsidR="004D59E4" w:rsidRDefault="00DA1115">
      <w:pPr>
        <w:spacing w:before="1" w:line="504" w:lineRule="auto"/>
        <w:ind w:left="1482" w:right="595"/>
        <w:jc w:val="center"/>
        <w:rPr>
          <w:b/>
          <w:sz w:val="32"/>
        </w:rPr>
      </w:pPr>
      <w:r>
        <w:rPr>
          <w:b/>
          <w:spacing w:val="-3"/>
          <w:sz w:val="32"/>
        </w:rPr>
        <w:t xml:space="preserve">БЕЗОПАСНОСТ </w:t>
      </w:r>
      <w:r>
        <w:rPr>
          <w:b/>
          <w:sz w:val="32"/>
        </w:rPr>
        <w:t xml:space="preserve">НА ДВИЖЕНИЕТО ПО </w:t>
      </w:r>
      <w:r>
        <w:rPr>
          <w:b/>
          <w:spacing w:val="-7"/>
          <w:sz w:val="32"/>
        </w:rPr>
        <w:t xml:space="preserve">ПЪТИЩАТА </w:t>
      </w:r>
      <w:r>
        <w:rPr>
          <w:b/>
          <w:sz w:val="32"/>
        </w:rPr>
        <w:t xml:space="preserve">ЗА </w:t>
      </w:r>
      <w:r>
        <w:rPr>
          <w:b/>
          <w:spacing w:val="-6"/>
          <w:sz w:val="32"/>
        </w:rPr>
        <w:t xml:space="preserve">УЧЕБНАТА </w:t>
      </w:r>
      <w:r>
        <w:rPr>
          <w:b/>
          <w:sz w:val="32"/>
        </w:rPr>
        <w:t>20</w:t>
      </w:r>
      <w:r w:rsidR="00425D52">
        <w:rPr>
          <w:b/>
          <w:sz w:val="32"/>
        </w:rPr>
        <w:t>2</w:t>
      </w:r>
      <w:r w:rsidR="00226522">
        <w:rPr>
          <w:b/>
          <w:sz w:val="32"/>
          <w:lang w:val="en-US"/>
        </w:rPr>
        <w:t>4</w:t>
      </w:r>
      <w:r>
        <w:rPr>
          <w:b/>
          <w:sz w:val="32"/>
        </w:rPr>
        <w:t>/20</w:t>
      </w:r>
      <w:r w:rsidR="00716A15">
        <w:rPr>
          <w:b/>
          <w:sz w:val="32"/>
        </w:rPr>
        <w:t>2</w:t>
      </w:r>
      <w:r w:rsidR="00226522">
        <w:rPr>
          <w:b/>
          <w:sz w:val="32"/>
          <w:lang w:val="en-US"/>
        </w:rPr>
        <w:t>5</w:t>
      </w:r>
      <w:r>
        <w:rPr>
          <w:b/>
          <w:spacing w:val="-1"/>
          <w:sz w:val="32"/>
        </w:rPr>
        <w:t xml:space="preserve"> </w:t>
      </w:r>
      <w:r>
        <w:rPr>
          <w:b/>
          <w:spacing w:val="-6"/>
          <w:sz w:val="32"/>
        </w:rPr>
        <w:t>ГОДИНА</w:t>
      </w:r>
    </w:p>
    <w:p w:rsidR="004D59E4" w:rsidRDefault="004D59E4">
      <w:pPr>
        <w:pStyle w:val="BodyText"/>
        <w:rPr>
          <w:b/>
          <w:sz w:val="20"/>
        </w:rPr>
      </w:pPr>
    </w:p>
    <w:p w:rsidR="004D59E4" w:rsidRDefault="004D59E4">
      <w:pPr>
        <w:pStyle w:val="BodyText"/>
        <w:rPr>
          <w:b/>
          <w:sz w:val="20"/>
        </w:rPr>
      </w:pPr>
    </w:p>
    <w:p w:rsidR="004D59E4" w:rsidRDefault="004D59E4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DA1115" w:rsidRDefault="00DA1115">
      <w:pPr>
        <w:pStyle w:val="BodyText"/>
        <w:rPr>
          <w:b/>
          <w:sz w:val="20"/>
        </w:rPr>
      </w:pPr>
    </w:p>
    <w:p w:rsidR="004D59E4" w:rsidRDefault="004D59E4">
      <w:pPr>
        <w:pStyle w:val="BodyText"/>
        <w:spacing w:before="3"/>
        <w:rPr>
          <w:b/>
          <w:sz w:val="10"/>
        </w:rPr>
      </w:pPr>
    </w:p>
    <w:p w:rsidR="00DA1115" w:rsidRPr="00DA1115" w:rsidRDefault="00DA1115" w:rsidP="00DA1115">
      <w:pPr>
        <w:jc w:val="both"/>
        <w:rPr>
          <w:sz w:val="24"/>
          <w:szCs w:val="24"/>
          <w:lang w:bidi="ar-SA"/>
        </w:rPr>
      </w:pPr>
      <w:r>
        <w:rPr>
          <w:sz w:val="10"/>
        </w:rPr>
        <w:tab/>
      </w:r>
    </w:p>
    <w:p w:rsidR="004D59E4" w:rsidRDefault="004D59E4">
      <w:pPr>
        <w:rPr>
          <w:sz w:val="10"/>
        </w:rPr>
      </w:pPr>
    </w:p>
    <w:p w:rsidR="00DA1115" w:rsidRDefault="00DA1115">
      <w:pPr>
        <w:rPr>
          <w:sz w:val="10"/>
        </w:rPr>
      </w:pP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  <w:r w:rsidRPr="004D1A7F">
        <w:rPr>
          <w:rFonts w:ascii="Arial Narrow" w:hAnsi="Arial Narrow"/>
        </w:rPr>
        <w:t xml:space="preserve">Настоящият план е приет на заседание на </w:t>
      </w:r>
      <w:r w:rsidR="004D1A7F" w:rsidRPr="004D1A7F">
        <w:rPr>
          <w:rFonts w:ascii="Arial Narrow" w:hAnsi="Arial Narrow"/>
        </w:rPr>
        <w:t>педагогическия съвет с протокол</w:t>
      </w:r>
      <w:r w:rsidR="00425D52">
        <w:t xml:space="preserve"> </w:t>
      </w:r>
      <w:r w:rsidR="004D1A7F" w:rsidRPr="004D1A7F">
        <w:rPr>
          <w:rFonts w:ascii="Arial Narrow" w:hAnsi="Arial Narrow"/>
          <w:lang w:bidi="ar-SA"/>
        </w:rPr>
        <w:t xml:space="preserve">№  </w:t>
      </w:r>
      <w:r w:rsidR="004D1A7F" w:rsidRPr="004D1A7F">
        <w:rPr>
          <w:rFonts w:ascii="Arial Narrow" w:hAnsi="Arial Narrow"/>
          <w:lang w:val="en-US" w:bidi="ar-SA"/>
        </w:rPr>
        <w:t>1</w:t>
      </w:r>
      <w:r w:rsidR="00B57042">
        <w:rPr>
          <w:rFonts w:ascii="Arial Narrow" w:hAnsi="Arial Narrow"/>
          <w:lang w:bidi="ar-SA"/>
        </w:rPr>
        <w:t>3</w:t>
      </w:r>
      <w:r w:rsidR="004D1A7F" w:rsidRPr="004D1A7F">
        <w:rPr>
          <w:rFonts w:ascii="Arial Narrow" w:hAnsi="Arial Narrow"/>
          <w:lang w:bidi="ar-SA"/>
        </w:rPr>
        <w:t>/1</w:t>
      </w:r>
      <w:r w:rsidR="00B57042">
        <w:rPr>
          <w:rFonts w:ascii="Arial Narrow" w:hAnsi="Arial Narrow"/>
          <w:lang w:bidi="ar-SA"/>
        </w:rPr>
        <w:t>1</w:t>
      </w:r>
      <w:bookmarkStart w:id="0" w:name="_GoBack"/>
      <w:bookmarkEnd w:id="0"/>
      <w:r w:rsidR="004D1A7F" w:rsidRPr="004D1A7F">
        <w:rPr>
          <w:rFonts w:ascii="Arial Narrow" w:hAnsi="Arial Narrow"/>
          <w:lang w:val="en-US" w:bidi="ar-SA"/>
        </w:rPr>
        <w:t>.09.202</w:t>
      </w:r>
      <w:r w:rsidR="00226522">
        <w:rPr>
          <w:rFonts w:ascii="Arial Narrow" w:hAnsi="Arial Narrow"/>
          <w:lang w:val="en-US" w:bidi="ar-SA"/>
        </w:rPr>
        <w:t>4</w:t>
      </w:r>
      <w:r w:rsidR="004D1A7F" w:rsidRPr="004D1A7F">
        <w:rPr>
          <w:rFonts w:ascii="Arial Narrow" w:hAnsi="Arial Narrow"/>
          <w:lang w:bidi="ar-SA"/>
        </w:rPr>
        <w:t xml:space="preserve"> г. </w:t>
      </w: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</w:p>
    <w:p w:rsidR="00226522" w:rsidRDefault="00226522">
      <w:pPr>
        <w:pStyle w:val="BodyText"/>
        <w:spacing w:before="70" w:line="360" w:lineRule="auto"/>
        <w:ind w:left="996" w:right="106" w:firstLine="821"/>
        <w:jc w:val="both"/>
      </w:pP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</w:p>
    <w:p w:rsidR="00DA1115" w:rsidRDefault="00DA1115">
      <w:pPr>
        <w:pStyle w:val="BodyText"/>
        <w:spacing w:before="70" w:line="360" w:lineRule="auto"/>
        <w:ind w:left="996" w:right="106" w:firstLine="821"/>
        <w:jc w:val="both"/>
      </w:pPr>
    </w:p>
    <w:p w:rsidR="004D59E4" w:rsidRDefault="00425D52">
      <w:pPr>
        <w:pStyle w:val="BodyText"/>
        <w:spacing w:before="70" w:line="360" w:lineRule="auto"/>
        <w:ind w:left="996" w:right="106" w:firstLine="821"/>
        <w:jc w:val="both"/>
      </w:pPr>
      <w:r>
        <w:lastRenderedPageBreak/>
        <w:t xml:space="preserve">Планът за </w:t>
      </w:r>
      <w:r w:rsidR="00FA6646">
        <w:t xml:space="preserve">работа на комисията по безопасност </w:t>
      </w:r>
      <w:r w:rsidR="00DA1115">
        <w:t xml:space="preserve">на </w:t>
      </w:r>
      <w:r w:rsidR="00FA6646">
        <w:t xml:space="preserve">движението </w:t>
      </w:r>
      <w:r>
        <w:t>по пътищата за учебната</w:t>
      </w:r>
      <w:r w:rsidR="00DA1115">
        <w:t xml:space="preserve"> 20</w:t>
      </w:r>
      <w:r>
        <w:t>2</w:t>
      </w:r>
      <w:r w:rsidR="004D1A7F">
        <w:t>3</w:t>
      </w:r>
      <w:r w:rsidR="00DA1115">
        <w:t xml:space="preserve"> </w:t>
      </w:r>
      <w:r w:rsidR="00FA6646">
        <w:t>–</w:t>
      </w:r>
      <w:r w:rsidR="00DA1115">
        <w:t xml:space="preserve"> 20</w:t>
      </w:r>
      <w:r w:rsidR="00716A15">
        <w:t>2</w:t>
      </w:r>
      <w:r w:rsidR="004D1A7F">
        <w:t>4</w:t>
      </w:r>
      <w:r w:rsidR="00DA1115">
        <w:t xml:space="preserve"> </w:t>
      </w:r>
      <w:r w:rsidR="00DA1115">
        <w:rPr>
          <w:spacing w:val="-3"/>
        </w:rPr>
        <w:t xml:space="preserve">година </w:t>
      </w:r>
      <w:r w:rsidR="00DA1115">
        <w:t>е</w:t>
      </w:r>
      <w:r>
        <w:t xml:space="preserve"> разработен</w:t>
      </w:r>
      <w:r w:rsidR="00DA1115">
        <w:t xml:space="preserve"> на</w:t>
      </w:r>
      <w:r>
        <w:t xml:space="preserve"> основание</w:t>
      </w:r>
      <w:r w:rsidR="00DA1115">
        <w:t xml:space="preserve"> </w:t>
      </w:r>
      <w:r>
        <w:rPr>
          <w:spacing w:val="-3"/>
        </w:rPr>
        <w:t>Закона</w:t>
      </w:r>
      <w:r w:rsidR="00DA1115">
        <w:rPr>
          <w:spacing w:val="-3"/>
        </w:rPr>
        <w:t xml:space="preserve"> </w:t>
      </w:r>
      <w:r>
        <w:t xml:space="preserve">за движение по пътищата, Правилник за прилагане </w:t>
      </w:r>
      <w:r>
        <w:rPr>
          <w:spacing w:val="-3"/>
        </w:rPr>
        <w:t xml:space="preserve">закона </w:t>
      </w:r>
      <w:r>
        <w:t xml:space="preserve">а движението по пътищата, Решение на Министерския съвет № </w:t>
      </w:r>
      <w:r w:rsidR="00FA6646">
        <w:t>542/</w:t>
      </w:r>
      <w:r w:rsidR="00DA1115">
        <w:t xml:space="preserve">07.06.2005 </w:t>
      </w:r>
      <w:r w:rsidR="00DA1115">
        <w:rPr>
          <w:spacing w:val="-10"/>
        </w:rPr>
        <w:t xml:space="preserve">г., </w:t>
      </w:r>
      <w:r>
        <w:t>Концепция за възпитанието и</w:t>
      </w:r>
      <w:r w:rsidR="00DA1115">
        <w:t xml:space="preserve"> </w:t>
      </w:r>
      <w:r>
        <w:rPr>
          <w:spacing w:val="-3"/>
        </w:rPr>
        <w:t xml:space="preserve">обучението </w:t>
      </w:r>
      <w:r>
        <w:t xml:space="preserve">по </w:t>
      </w:r>
      <w:r w:rsidR="00DA1115">
        <w:t>бе</w:t>
      </w:r>
      <w:r>
        <w:t xml:space="preserve">зопасност на движението по </w:t>
      </w:r>
      <w:r w:rsidR="00DA1115">
        <w:t>пътищата</w:t>
      </w:r>
      <w:r>
        <w:t xml:space="preserve"> в детската градина и </w:t>
      </w:r>
      <w:r>
        <w:rPr>
          <w:spacing w:val="-3"/>
        </w:rPr>
        <w:t xml:space="preserve">българското </w:t>
      </w:r>
      <w:r>
        <w:t xml:space="preserve">училище, утвърдена от </w:t>
      </w:r>
      <w:r w:rsidR="00DA1115">
        <w:t>минис</w:t>
      </w:r>
      <w:r>
        <w:t xml:space="preserve">търа на образованието и </w:t>
      </w:r>
      <w:r>
        <w:rPr>
          <w:spacing w:val="-3"/>
        </w:rPr>
        <w:t xml:space="preserve">науката </w:t>
      </w:r>
      <w:r>
        <w:t xml:space="preserve">през 2003 </w:t>
      </w:r>
      <w:r>
        <w:rPr>
          <w:spacing w:val="-10"/>
        </w:rPr>
        <w:t>г.,</w:t>
      </w:r>
      <w:r w:rsidR="00DA1115">
        <w:rPr>
          <w:spacing w:val="-10"/>
        </w:rPr>
        <w:t xml:space="preserve"> </w:t>
      </w:r>
      <w:r>
        <w:t xml:space="preserve">Стратегия на МОН за </w:t>
      </w:r>
      <w:r w:rsidR="00DA1115">
        <w:t>изпълнен</w:t>
      </w:r>
      <w:r>
        <w:t>ие на Националната стратегия</w:t>
      </w:r>
      <w:r w:rsidR="00DA1115">
        <w:t xml:space="preserve"> на </w:t>
      </w:r>
      <w:r w:rsidR="00DA1115">
        <w:rPr>
          <w:spacing w:val="-4"/>
        </w:rPr>
        <w:t xml:space="preserve">Република </w:t>
      </w:r>
      <w:r>
        <w:t>България за подобряване на</w:t>
      </w:r>
      <w:r w:rsidR="00DA1115">
        <w:t xml:space="preserve"> </w:t>
      </w:r>
      <w:r w:rsidR="00DA1115">
        <w:rPr>
          <w:spacing w:val="-4"/>
        </w:rPr>
        <w:t>БДП</w:t>
      </w:r>
      <w:r w:rsidR="00DA1115">
        <w:rPr>
          <w:spacing w:val="52"/>
        </w:rPr>
        <w:t xml:space="preserve"> </w:t>
      </w:r>
      <w:r w:rsidR="00DA1115">
        <w:t>за</w:t>
      </w:r>
      <w:r w:rsidR="00DA1115">
        <w:rPr>
          <w:spacing w:val="60"/>
        </w:rPr>
        <w:t xml:space="preserve"> </w:t>
      </w:r>
      <w:r w:rsidR="00DA1115" w:rsidRPr="00333C6C">
        <w:t>периода</w:t>
      </w:r>
      <w:r w:rsidR="00DA1115" w:rsidRPr="00333C6C">
        <w:rPr>
          <w:spacing w:val="60"/>
        </w:rPr>
        <w:t xml:space="preserve"> </w:t>
      </w:r>
      <w:r w:rsidR="00333C6C" w:rsidRPr="00333C6C">
        <w:t xml:space="preserve">2020 </w:t>
      </w:r>
      <w:r w:rsidR="00DA1115" w:rsidRPr="00333C6C">
        <w:t>-</w:t>
      </w:r>
      <w:r w:rsidR="00333C6C" w:rsidRPr="00333C6C">
        <w:t xml:space="preserve"> </w:t>
      </w:r>
      <w:r w:rsidR="00DA1115" w:rsidRPr="00333C6C">
        <w:t>202</w:t>
      </w:r>
      <w:r w:rsidR="00333C6C" w:rsidRPr="00333C6C">
        <w:t>5</w:t>
      </w:r>
      <w:r w:rsidR="00DA1115">
        <w:rPr>
          <w:spacing w:val="60"/>
        </w:rPr>
        <w:t xml:space="preserve"> </w:t>
      </w:r>
      <w:r w:rsidR="00DA1115">
        <w:rPr>
          <w:spacing w:val="-10"/>
        </w:rPr>
        <w:t>г.,</w:t>
      </w:r>
      <w:r w:rsidR="00DA1115">
        <w:rPr>
          <w:spacing w:val="40"/>
        </w:rPr>
        <w:t xml:space="preserve"> </w:t>
      </w:r>
      <w:r w:rsidR="00DA1115">
        <w:t>Система</w:t>
      </w:r>
      <w:r w:rsidR="00DA1115">
        <w:rPr>
          <w:spacing w:val="60"/>
        </w:rPr>
        <w:t xml:space="preserve"> </w:t>
      </w:r>
      <w:r w:rsidR="00DA1115">
        <w:t>за организация</w:t>
      </w:r>
      <w:r>
        <w:t xml:space="preserve"> на</w:t>
      </w:r>
      <w:r w:rsidR="00DA1115">
        <w:t xml:space="preserve"> дейностит</w:t>
      </w:r>
      <w:r>
        <w:t>е, свързани с възпитанието и</w:t>
      </w:r>
      <w:r w:rsidR="00DA1115">
        <w:t xml:space="preserve"> </w:t>
      </w:r>
      <w:r w:rsidR="00DA1115">
        <w:rPr>
          <w:spacing w:val="-3"/>
        </w:rPr>
        <w:t xml:space="preserve">обучението </w:t>
      </w:r>
      <w:r w:rsidR="00DA1115">
        <w:t>по безопасност на движението по пътищата в системата на предучилищното</w:t>
      </w:r>
      <w:r w:rsidR="00333C6C">
        <w:t xml:space="preserve"> и училищното образование</w:t>
      </w:r>
      <w:r w:rsidR="00F065C4">
        <w:t>; Секторна стратегия за безопосност на движението по пътищата 2020-2030</w:t>
      </w:r>
      <w:r w:rsidR="00333C6C">
        <w:t>.</w:t>
      </w:r>
    </w:p>
    <w:p w:rsidR="004D59E4" w:rsidRDefault="004D59E4">
      <w:pPr>
        <w:pStyle w:val="BodyText"/>
        <w:spacing w:before="10"/>
        <w:rPr>
          <w:sz w:val="36"/>
        </w:rPr>
      </w:pPr>
    </w:p>
    <w:p w:rsidR="004D59E4" w:rsidRDefault="00DA1115">
      <w:pPr>
        <w:pStyle w:val="Heading2"/>
        <w:numPr>
          <w:ilvl w:val="0"/>
          <w:numId w:val="4"/>
        </w:numPr>
        <w:tabs>
          <w:tab w:val="left" w:pos="1213"/>
        </w:tabs>
      </w:pPr>
      <w:r>
        <w:t>ОБЩИ</w:t>
      </w:r>
      <w:r>
        <w:rPr>
          <w:spacing w:val="1"/>
        </w:rPr>
        <w:t xml:space="preserve"> </w:t>
      </w:r>
      <w:r>
        <w:t>ПОЛОЖЕНИЯ</w:t>
      </w:r>
    </w:p>
    <w:p w:rsidR="004D59E4" w:rsidRPr="00333C6C" w:rsidRDefault="00DA1115">
      <w:pPr>
        <w:pStyle w:val="BodyText"/>
        <w:spacing w:before="132"/>
        <w:ind w:left="1058"/>
      </w:pPr>
      <w:r w:rsidRPr="00333C6C">
        <w:t>Комисията е в състав:</w:t>
      </w:r>
    </w:p>
    <w:p w:rsidR="00DA1115" w:rsidRPr="00333C6C" w:rsidRDefault="00DA1115">
      <w:pPr>
        <w:pStyle w:val="BodyText"/>
        <w:spacing w:before="137" w:line="360" w:lineRule="auto"/>
        <w:ind w:left="1058" w:right="3892"/>
      </w:pPr>
      <w:r w:rsidRPr="00333C6C">
        <w:t>Председател: Елена Сердарева</w:t>
      </w:r>
    </w:p>
    <w:p w:rsidR="004D59E4" w:rsidRPr="00333C6C" w:rsidRDefault="00DA1115">
      <w:pPr>
        <w:pStyle w:val="BodyText"/>
        <w:spacing w:before="137" w:line="360" w:lineRule="auto"/>
        <w:ind w:left="1058" w:right="3892"/>
      </w:pPr>
      <w:r w:rsidRPr="00333C6C">
        <w:t>Членове: 1. Мариана Бакрачева</w:t>
      </w:r>
    </w:p>
    <w:p w:rsidR="004D59E4" w:rsidRDefault="00370933" w:rsidP="00DA1115">
      <w:pPr>
        <w:pStyle w:val="BodyText"/>
        <w:spacing w:before="3"/>
        <w:ind w:left="2019"/>
        <w:rPr>
          <w:sz w:val="26"/>
        </w:rPr>
      </w:pPr>
      <w:r>
        <w:t xml:space="preserve"> </w:t>
      </w:r>
      <w:r w:rsidR="00DA1115" w:rsidRPr="00370933">
        <w:t>2.</w:t>
      </w:r>
      <w:r>
        <w:t xml:space="preserve"> </w:t>
      </w:r>
      <w:r w:rsidR="00226522">
        <w:t>Александър Иванов</w:t>
      </w:r>
      <w:r w:rsidR="00333C6C" w:rsidRPr="00370933">
        <w:t>– 12</w:t>
      </w:r>
      <w:r w:rsidR="003B75F9">
        <w:t xml:space="preserve"> б</w:t>
      </w:r>
      <w:r w:rsidR="00FA6646" w:rsidRPr="00370933">
        <w:t xml:space="preserve"> клас</w:t>
      </w:r>
    </w:p>
    <w:p w:rsidR="004D59E4" w:rsidRDefault="004D59E4">
      <w:pPr>
        <w:pStyle w:val="BodyText"/>
        <w:spacing w:before="10"/>
        <w:rPr>
          <w:sz w:val="28"/>
        </w:rPr>
      </w:pPr>
    </w:p>
    <w:p w:rsidR="004D59E4" w:rsidRDefault="00DA1115">
      <w:pPr>
        <w:pStyle w:val="Heading2"/>
        <w:numPr>
          <w:ilvl w:val="0"/>
          <w:numId w:val="4"/>
        </w:numPr>
        <w:tabs>
          <w:tab w:val="left" w:pos="1304"/>
        </w:tabs>
        <w:spacing w:before="1"/>
        <w:ind w:left="1303" w:hanging="307"/>
      </w:pPr>
      <w:r>
        <w:t>ОРГАНИЗАЦИЯ</w:t>
      </w:r>
    </w:p>
    <w:p w:rsidR="004D59E4" w:rsidRDefault="004D59E4">
      <w:pPr>
        <w:pStyle w:val="BodyText"/>
        <w:spacing w:before="4"/>
        <w:rPr>
          <w:b/>
          <w:sz w:val="21"/>
        </w:rPr>
      </w:pPr>
    </w:p>
    <w:p w:rsidR="004D59E4" w:rsidRDefault="00DA1115">
      <w:pPr>
        <w:pStyle w:val="ListParagraph"/>
        <w:numPr>
          <w:ilvl w:val="0"/>
          <w:numId w:val="3"/>
        </w:numPr>
        <w:tabs>
          <w:tab w:val="left" w:pos="1275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Извършва се от директора на учебното заведение със съдействието и участието на длъжностни лица от местните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4D59E4" w:rsidRDefault="00DA1115">
      <w:pPr>
        <w:pStyle w:val="ListParagraph"/>
        <w:numPr>
          <w:ilvl w:val="0"/>
          <w:numId w:val="3"/>
        </w:numPr>
        <w:tabs>
          <w:tab w:val="left" w:pos="1242"/>
        </w:tabs>
        <w:spacing w:before="2"/>
        <w:ind w:left="1241" w:hanging="245"/>
        <w:rPr>
          <w:sz w:val="24"/>
        </w:rPr>
      </w:pPr>
      <w:r>
        <w:rPr>
          <w:sz w:val="24"/>
        </w:rPr>
        <w:t>Подготовката се осъществява от учители, определени със заповед на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директора.</w:t>
      </w:r>
    </w:p>
    <w:p w:rsidR="004D59E4" w:rsidRDefault="00DA1115">
      <w:pPr>
        <w:pStyle w:val="ListParagraph"/>
        <w:numPr>
          <w:ilvl w:val="0"/>
          <w:numId w:val="3"/>
        </w:numPr>
        <w:tabs>
          <w:tab w:val="left" w:pos="1266"/>
        </w:tabs>
        <w:spacing w:before="138" w:line="360" w:lineRule="auto"/>
        <w:ind w:right="124" w:firstLine="0"/>
        <w:rPr>
          <w:sz w:val="24"/>
        </w:rPr>
      </w:pPr>
      <w:r>
        <w:rPr>
          <w:sz w:val="24"/>
        </w:rPr>
        <w:t>Занятията се провеждат от класните ръководители и правоспособни учители в часа на класа през учебната</w:t>
      </w:r>
      <w:r>
        <w:rPr>
          <w:spacing w:val="5"/>
          <w:sz w:val="24"/>
        </w:rPr>
        <w:t xml:space="preserve"> </w:t>
      </w:r>
      <w:r>
        <w:rPr>
          <w:sz w:val="24"/>
        </w:rPr>
        <w:t>година.</w:t>
      </w:r>
    </w:p>
    <w:p w:rsidR="00425D52" w:rsidRPr="00425D52" w:rsidRDefault="00DA1115" w:rsidP="00CE3C48">
      <w:pPr>
        <w:pStyle w:val="ListParagraph"/>
        <w:numPr>
          <w:ilvl w:val="0"/>
          <w:numId w:val="4"/>
        </w:numPr>
        <w:tabs>
          <w:tab w:val="left" w:pos="1290"/>
          <w:tab w:val="left" w:pos="1395"/>
        </w:tabs>
        <w:spacing w:before="74" w:line="360" w:lineRule="auto"/>
        <w:ind w:left="1394" w:right="111" w:hanging="398"/>
        <w:jc w:val="both"/>
      </w:pPr>
      <w:r w:rsidRPr="00425D52">
        <w:rPr>
          <w:sz w:val="24"/>
        </w:rPr>
        <w:t>При подготовката на учебните занятия и за реализирането на настоящия план се използва: специализирана литература, тематични предавания по телевизията и радиото,инструктивни материали от централния и местен печат, учебно-методически помагала, интернет сайтове и</w:t>
      </w:r>
      <w:r w:rsidRPr="00425D52">
        <w:rPr>
          <w:spacing w:val="-5"/>
          <w:sz w:val="24"/>
        </w:rPr>
        <w:t xml:space="preserve"> </w:t>
      </w:r>
      <w:r w:rsidRPr="00425D52">
        <w:rPr>
          <w:sz w:val="24"/>
        </w:rPr>
        <w:t>други.</w:t>
      </w:r>
    </w:p>
    <w:p w:rsidR="004D59E4" w:rsidRDefault="00425D52" w:rsidP="00CE3C48">
      <w:pPr>
        <w:pStyle w:val="ListParagraph"/>
        <w:numPr>
          <w:ilvl w:val="0"/>
          <w:numId w:val="4"/>
        </w:numPr>
        <w:tabs>
          <w:tab w:val="left" w:pos="1290"/>
          <w:tab w:val="left" w:pos="1395"/>
        </w:tabs>
        <w:spacing w:before="74" w:line="360" w:lineRule="auto"/>
        <w:ind w:left="1394" w:right="111" w:hanging="398"/>
        <w:jc w:val="both"/>
      </w:pPr>
      <w:r>
        <w:rPr>
          <w:sz w:val="24"/>
        </w:rPr>
        <w:t>Ц</w:t>
      </w:r>
      <w:r w:rsidR="00DA1115">
        <w:t>ЕЛИ И</w:t>
      </w:r>
      <w:r w:rsidR="00DA1115" w:rsidRPr="00425D52">
        <w:rPr>
          <w:spacing w:val="4"/>
        </w:rPr>
        <w:t xml:space="preserve"> </w:t>
      </w:r>
      <w:r w:rsidR="00DA1115">
        <w:t>ЗАДАЧИ:</w:t>
      </w:r>
    </w:p>
    <w:p w:rsidR="004D59E4" w:rsidRDefault="004D59E4">
      <w:pPr>
        <w:pStyle w:val="BodyText"/>
        <w:spacing w:before="9"/>
        <w:rPr>
          <w:b/>
          <w:sz w:val="21"/>
        </w:rPr>
      </w:pPr>
    </w:p>
    <w:p w:rsidR="004D59E4" w:rsidRDefault="00DA1115">
      <w:pPr>
        <w:pStyle w:val="ListParagraph"/>
        <w:numPr>
          <w:ilvl w:val="0"/>
          <w:numId w:val="2"/>
        </w:numPr>
        <w:tabs>
          <w:tab w:val="left" w:pos="1299"/>
        </w:tabs>
        <w:spacing w:before="1" w:line="360" w:lineRule="auto"/>
        <w:ind w:right="121" w:firstLine="0"/>
        <w:rPr>
          <w:sz w:val="24"/>
        </w:rPr>
      </w:pPr>
      <w:r>
        <w:rPr>
          <w:sz w:val="24"/>
        </w:rPr>
        <w:t>Осигуряване знания за безопасно движение и за особеностите и опасностите на движение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пътищата.</w:t>
      </w:r>
    </w:p>
    <w:p w:rsidR="004D59E4" w:rsidRDefault="00DA1115">
      <w:pPr>
        <w:pStyle w:val="ListParagraph"/>
        <w:numPr>
          <w:ilvl w:val="0"/>
          <w:numId w:val="2"/>
        </w:numPr>
        <w:tabs>
          <w:tab w:val="left" w:pos="1242"/>
        </w:tabs>
        <w:spacing w:line="274" w:lineRule="exact"/>
        <w:ind w:left="1241" w:hanging="245"/>
        <w:rPr>
          <w:sz w:val="24"/>
        </w:rPr>
      </w:pPr>
      <w:r>
        <w:rPr>
          <w:sz w:val="24"/>
        </w:rPr>
        <w:t>Създаване на оптимални условия за безопасно придвижване на</w:t>
      </w:r>
      <w:r>
        <w:rPr>
          <w:spacing w:val="-22"/>
          <w:sz w:val="24"/>
        </w:rPr>
        <w:t xml:space="preserve"> </w:t>
      </w:r>
      <w:r>
        <w:rPr>
          <w:sz w:val="24"/>
        </w:rPr>
        <w:t>учениците.</w:t>
      </w:r>
    </w:p>
    <w:p w:rsidR="004D59E4" w:rsidRDefault="00DA1115">
      <w:pPr>
        <w:pStyle w:val="BodyText"/>
        <w:spacing w:before="136" w:line="362" w:lineRule="auto"/>
        <w:ind w:left="996" w:right="41"/>
      </w:pPr>
      <w:r>
        <w:t>чрез изучаване правилата за движение по пътищата и с активната подкрепа на родители и учители.</w:t>
      </w:r>
    </w:p>
    <w:p w:rsidR="004D59E4" w:rsidRDefault="00DA1115">
      <w:pPr>
        <w:pStyle w:val="ListParagraph"/>
        <w:numPr>
          <w:ilvl w:val="0"/>
          <w:numId w:val="2"/>
        </w:numPr>
        <w:tabs>
          <w:tab w:val="left" w:pos="1290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Формиране у учениците на съзнателно и отговорно отнощение към въпросите за личната безопасност и тази на околните, придобиване на основни знания и умения за </w:t>
      </w:r>
      <w:r>
        <w:rPr>
          <w:sz w:val="24"/>
        </w:rPr>
        <w:lastRenderedPageBreak/>
        <w:t>разпознаване и оценка на опасните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ситуации.</w:t>
      </w:r>
    </w:p>
    <w:p w:rsidR="004D59E4" w:rsidRDefault="004D59E4">
      <w:pPr>
        <w:pStyle w:val="BodyText"/>
        <w:spacing w:before="3"/>
        <w:rPr>
          <w:sz w:val="36"/>
        </w:rPr>
      </w:pPr>
    </w:p>
    <w:p w:rsidR="004D59E4" w:rsidRDefault="00DA1115">
      <w:pPr>
        <w:pStyle w:val="Heading2"/>
        <w:numPr>
          <w:ilvl w:val="0"/>
          <w:numId w:val="4"/>
        </w:numPr>
        <w:tabs>
          <w:tab w:val="left" w:pos="1385"/>
        </w:tabs>
        <w:ind w:left="1384" w:hanging="388"/>
      </w:pPr>
      <w:r>
        <w:t>ДЕЙНОСТИ И МЕРОПРИЯТИЯ ПО БЕЗОПАСНОСТ НА</w:t>
      </w:r>
      <w:r>
        <w:rPr>
          <w:spacing w:val="-3"/>
        </w:rPr>
        <w:t xml:space="preserve"> </w:t>
      </w:r>
      <w:r>
        <w:t>ДВИЖЕНИЕТО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242"/>
        </w:tabs>
        <w:spacing w:before="132" w:line="360" w:lineRule="auto"/>
        <w:ind w:right="232" w:firstLine="0"/>
        <w:rPr>
          <w:sz w:val="24"/>
        </w:rPr>
      </w:pPr>
      <w:r>
        <w:rPr>
          <w:sz w:val="24"/>
        </w:rPr>
        <w:t xml:space="preserve">Учебният материал да се преподава </w:t>
      </w:r>
      <w:r>
        <w:rPr>
          <w:spacing w:val="-3"/>
          <w:sz w:val="24"/>
        </w:rPr>
        <w:t xml:space="preserve">съгласно </w:t>
      </w:r>
      <w:r>
        <w:rPr>
          <w:sz w:val="24"/>
        </w:rPr>
        <w:t xml:space="preserve">утвърдените програми и </w:t>
      </w:r>
      <w:r>
        <w:rPr>
          <w:spacing w:val="-3"/>
          <w:sz w:val="24"/>
        </w:rPr>
        <w:t xml:space="preserve">глобални </w:t>
      </w:r>
      <w:r>
        <w:rPr>
          <w:sz w:val="24"/>
        </w:rPr>
        <w:t>теми за всеки клас.</w:t>
      </w:r>
    </w:p>
    <w:p w:rsidR="004D59E4" w:rsidRDefault="00DA1115">
      <w:pPr>
        <w:pStyle w:val="BodyText"/>
        <w:spacing w:before="3" w:line="360" w:lineRule="auto"/>
        <w:ind w:left="6710" w:right="1459" w:hanging="5"/>
      </w:pPr>
      <w:r>
        <w:t>срок : постоянен отг . : учител по БД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242"/>
        </w:tabs>
        <w:spacing w:line="360" w:lineRule="auto"/>
        <w:ind w:right="901" w:firstLine="0"/>
        <w:rPr>
          <w:sz w:val="24"/>
        </w:rPr>
      </w:pPr>
      <w:r>
        <w:rPr>
          <w:sz w:val="24"/>
        </w:rPr>
        <w:t xml:space="preserve">Преподаваният </w:t>
      </w:r>
      <w:r>
        <w:rPr>
          <w:spacing w:val="-3"/>
          <w:sz w:val="24"/>
        </w:rPr>
        <w:t xml:space="preserve">учебен </w:t>
      </w:r>
      <w:r>
        <w:rPr>
          <w:sz w:val="24"/>
        </w:rPr>
        <w:t>материал да се отразява задължително в дневниците на паралелките.</w:t>
      </w:r>
    </w:p>
    <w:p w:rsidR="004D59E4" w:rsidRDefault="00DA1115">
      <w:pPr>
        <w:pStyle w:val="BodyText"/>
        <w:spacing w:line="360" w:lineRule="auto"/>
        <w:ind w:left="6758" w:right="1411"/>
      </w:pPr>
      <w:r>
        <w:t>срок : постоянен отг . : учител по БД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242"/>
        </w:tabs>
        <w:spacing w:line="274" w:lineRule="exact"/>
        <w:ind w:left="1241"/>
        <w:rPr>
          <w:sz w:val="24"/>
        </w:rPr>
      </w:pPr>
      <w:r>
        <w:rPr>
          <w:spacing w:val="-3"/>
          <w:sz w:val="24"/>
        </w:rPr>
        <w:t xml:space="preserve">Редовно </w:t>
      </w:r>
      <w:r>
        <w:rPr>
          <w:sz w:val="24"/>
        </w:rPr>
        <w:t xml:space="preserve">да се провеждат задължителните часове по </w:t>
      </w:r>
      <w:r>
        <w:rPr>
          <w:spacing w:val="-5"/>
          <w:sz w:val="24"/>
        </w:rPr>
        <w:t>БД</w:t>
      </w:r>
      <w:r>
        <w:rPr>
          <w:spacing w:val="9"/>
          <w:sz w:val="24"/>
        </w:rPr>
        <w:t xml:space="preserve"> </w:t>
      </w:r>
      <w:r>
        <w:rPr>
          <w:sz w:val="24"/>
        </w:rPr>
        <w:t>.</w:t>
      </w:r>
    </w:p>
    <w:p w:rsidR="004D59E4" w:rsidRDefault="00DA1115">
      <w:pPr>
        <w:pStyle w:val="BodyText"/>
        <w:spacing w:before="137" w:line="362" w:lineRule="auto"/>
        <w:ind w:left="6816" w:right="1372" w:firstLine="4"/>
      </w:pPr>
      <w:r>
        <w:t>срок. постоянен отг . : учител по</w:t>
      </w:r>
      <w:r>
        <w:rPr>
          <w:spacing w:val="-3"/>
        </w:rPr>
        <w:t xml:space="preserve"> </w:t>
      </w:r>
      <w:r>
        <w:rPr>
          <w:spacing w:val="-13"/>
        </w:rPr>
        <w:t>БД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357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началото </w:t>
      </w:r>
      <w:r>
        <w:rPr>
          <w:sz w:val="24"/>
        </w:rPr>
        <w:t xml:space="preserve">на учебната </w:t>
      </w:r>
      <w:r>
        <w:rPr>
          <w:spacing w:val="-3"/>
          <w:sz w:val="24"/>
        </w:rPr>
        <w:t xml:space="preserve">година </w:t>
      </w:r>
      <w:r>
        <w:rPr>
          <w:sz w:val="24"/>
        </w:rPr>
        <w:t xml:space="preserve">класните </w:t>
      </w:r>
      <w:r>
        <w:rPr>
          <w:spacing w:val="-3"/>
          <w:sz w:val="24"/>
        </w:rPr>
        <w:t xml:space="preserve">ръководители </w:t>
      </w:r>
      <w:r w:rsidR="00FA6646">
        <w:rPr>
          <w:sz w:val="24"/>
        </w:rPr>
        <w:t xml:space="preserve">в часа на класа да </w:t>
      </w:r>
      <w:r>
        <w:rPr>
          <w:sz w:val="24"/>
        </w:rPr>
        <w:t>запознаят учениците с пътно - транспортната обстановка в района на</w:t>
      </w:r>
      <w:r>
        <w:rPr>
          <w:spacing w:val="-20"/>
          <w:sz w:val="24"/>
        </w:rPr>
        <w:t xml:space="preserve"> </w:t>
      </w:r>
      <w:r>
        <w:rPr>
          <w:sz w:val="24"/>
        </w:rPr>
        <w:t>училището</w:t>
      </w:r>
    </w:p>
    <w:p w:rsidR="004D59E4" w:rsidRDefault="004D59E4">
      <w:pPr>
        <w:pStyle w:val="BodyText"/>
        <w:spacing w:before="3"/>
        <w:rPr>
          <w:sz w:val="25"/>
        </w:rPr>
      </w:pPr>
    </w:p>
    <w:p w:rsidR="004D59E4" w:rsidRDefault="00DA1115">
      <w:pPr>
        <w:pStyle w:val="BodyText"/>
        <w:spacing w:line="362" w:lineRule="auto"/>
        <w:ind w:left="6878" w:right="1243"/>
      </w:pPr>
      <w:r>
        <w:t>срок : м . септември отг.: кл . р - ли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290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началото </w:t>
      </w:r>
      <w:r>
        <w:rPr>
          <w:sz w:val="24"/>
        </w:rPr>
        <w:t xml:space="preserve">на учебната </w:t>
      </w:r>
      <w:r>
        <w:rPr>
          <w:spacing w:val="-3"/>
          <w:sz w:val="24"/>
        </w:rPr>
        <w:t xml:space="preserve">година,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края на първата учебна седмица, съвместно с родителите да се определи най - безопасния път от дома </w:t>
      </w:r>
      <w:r>
        <w:rPr>
          <w:spacing w:val="-4"/>
          <w:sz w:val="24"/>
        </w:rPr>
        <w:t xml:space="preserve">до </w:t>
      </w:r>
      <w:r>
        <w:rPr>
          <w:sz w:val="24"/>
        </w:rPr>
        <w:t xml:space="preserve">училището и обратно с учениците </w:t>
      </w:r>
      <w:r>
        <w:rPr>
          <w:spacing w:val="-5"/>
          <w:sz w:val="24"/>
        </w:rPr>
        <w:t xml:space="preserve">като </w:t>
      </w:r>
      <w:r>
        <w:rPr>
          <w:sz w:val="24"/>
        </w:rPr>
        <w:t xml:space="preserve">се </w:t>
      </w:r>
      <w:r>
        <w:rPr>
          <w:spacing w:val="-3"/>
          <w:sz w:val="24"/>
        </w:rPr>
        <w:t xml:space="preserve">изготви </w:t>
      </w:r>
      <w:r>
        <w:rPr>
          <w:sz w:val="24"/>
        </w:rPr>
        <w:t>пътен маршрут за всеки ученик и се обсъдят въпросите за безопасно движение по пътищата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родителите.</w:t>
      </w:r>
    </w:p>
    <w:p w:rsidR="004D59E4" w:rsidRDefault="00DA1115" w:rsidP="00FA6646">
      <w:pPr>
        <w:pStyle w:val="BodyText"/>
        <w:ind w:left="6586" w:right="1252"/>
        <w:jc w:val="right"/>
      </w:pPr>
      <w:r>
        <w:t>срок: м . септември</w:t>
      </w:r>
      <w:r w:rsidR="00370933">
        <w:t xml:space="preserve"> </w:t>
      </w:r>
      <w:r>
        <w:rPr>
          <w:color w:val="15161A"/>
        </w:rPr>
        <w:t>отг . : кл . р – л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242"/>
        </w:tabs>
        <w:spacing w:line="274" w:lineRule="exact"/>
        <w:ind w:left="1241"/>
        <w:rPr>
          <w:color w:val="15161A"/>
          <w:sz w:val="24"/>
        </w:rPr>
      </w:pPr>
      <w:r>
        <w:rPr>
          <w:color w:val="15161A"/>
          <w:sz w:val="24"/>
        </w:rPr>
        <w:t xml:space="preserve">Да се осигурят </w:t>
      </w:r>
      <w:r>
        <w:rPr>
          <w:color w:val="15161A"/>
          <w:spacing w:val="-3"/>
          <w:sz w:val="24"/>
        </w:rPr>
        <w:t xml:space="preserve">необходимите учебни </w:t>
      </w:r>
      <w:r>
        <w:rPr>
          <w:color w:val="15161A"/>
          <w:sz w:val="24"/>
        </w:rPr>
        <w:t xml:space="preserve">средства по </w:t>
      </w:r>
      <w:r>
        <w:rPr>
          <w:color w:val="15161A"/>
          <w:spacing w:val="-4"/>
          <w:sz w:val="24"/>
        </w:rPr>
        <w:t xml:space="preserve">БДП </w:t>
      </w:r>
      <w:r>
        <w:rPr>
          <w:color w:val="15161A"/>
          <w:sz w:val="24"/>
        </w:rPr>
        <w:t>на всички</w:t>
      </w:r>
      <w:r>
        <w:rPr>
          <w:color w:val="15161A"/>
          <w:spacing w:val="9"/>
          <w:sz w:val="24"/>
        </w:rPr>
        <w:t xml:space="preserve"> </w:t>
      </w:r>
      <w:r>
        <w:rPr>
          <w:color w:val="15161A"/>
          <w:sz w:val="24"/>
        </w:rPr>
        <w:t>ученици.</w:t>
      </w:r>
    </w:p>
    <w:p w:rsidR="004D59E4" w:rsidRDefault="00FA6646">
      <w:pPr>
        <w:pStyle w:val="BodyText"/>
        <w:spacing w:before="140" w:line="360" w:lineRule="auto"/>
        <w:ind w:left="6586" w:right="1252"/>
        <w:jc w:val="right"/>
      </w:pPr>
      <w:r>
        <w:rPr>
          <w:color w:val="15161A"/>
        </w:rPr>
        <w:t>срок: м . септември отг</w:t>
      </w:r>
      <w:r w:rsidR="00370933">
        <w:rPr>
          <w:color w:val="15161A"/>
        </w:rPr>
        <w:t>.</w:t>
      </w:r>
      <w:r w:rsidR="00DA1115">
        <w:rPr>
          <w:color w:val="15161A"/>
        </w:rPr>
        <w:t>: учител по БД</w:t>
      </w:r>
    </w:p>
    <w:p w:rsidR="004D59E4" w:rsidRDefault="00DA1115" w:rsidP="00FA6646">
      <w:pPr>
        <w:pStyle w:val="ListParagraph"/>
        <w:numPr>
          <w:ilvl w:val="0"/>
          <w:numId w:val="1"/>
        </w:numPr>
        <w:tabs>
          <w:tab w:val="left" w:pos="1275"/>
        </w:tabs>
        <w:spacing w:before="137" w:line="362" w:lineRule="auto"/>
        <w:ind w:right="346" w:firstLine="0"/>
        <w:jc w:val="both"/>
        <w:rPr>
          <w:color w:val="15161A"/>
          <w:sz w:val="24"/>
        </w:rPr>
      </w:pPr>
      <w:r>
        <w:rPr>
          <w:color w:val="15161A"/>
          <w:sz w:val="24"/>
        </w:rPr>
        <w:t xml:space="preserve">След завършване на учебните занятия учителите да извеждат учениците и да ги </w:t>
      </w:r>
      <w:r>
        <w:rPr>
          <w:color w:val="15161A"/>
          <w:spacing w:val="-3"/>
          <w:sz w:val="24"/>
        </w:rPr>
        <w:t xml:space="preserve">изчакват </w:t>
      </w:r>
      <w:r>
        <w:rPr>
          <w:color w:val="15161A"/>
          <w:sz w:val="24"/>
        </w:rPr>
        <w:t xml:space="preserve">да се </w:t>
      </w:r>
      <w:r>
        <w:rPr>
          <w:color w:val="15161A"/>
          <w:spacing w:val="-3"/>
          <w:sz w:val="24"/>
        </w:rPr>
        <w:t>разотидат</w:t>
      </w:r>
      <w:r>
        <w:rPr>
          <w:color w:val="15161A"/>
          <w:sz w:val="24"/>
        </w:rPr>
        <w:t>.</w:t>
      </w:r>
    </w:p>
    <w:p w:rsidR="004D59E4" w:rsidRDefault="00DA1115">
      <w:pPr>
        <w:pStyle w:val="BodyText"/>
        <w:spacing w:line="274" w:lineRule="exact"/>
        <w:ind w:left="6941"/>
      </w:pPr>
      <w:r>
        <w:rPr>
          <w:color w:val="15161A"/>
        </w:rPr>
        <w:t>срок: постоянен</w:t>
      </w:r>
    </w:p>
    <w:p w:rsidR="004D59E4" w:rsidRDefault="00DA1115">
      <w:pPr>
        <w:pStyle w:val="BodyText"/>
        <w:spacing w:before="137"/>
        <w:ind w:left="6936"/>
      </w:pPr>
      <w:r>
        <w:rPr>
          <w:color w:val="15161A"/>
        </w:rPr>
        <w:t>отг . : всички учители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492"/>
        </w:tabs>
        <w:spacing w:before="136" w:line="362" w:lineRule="auto"/>
        <w:ind w:right="108" w:firstLine="0"/>
        <w:rPr>
          <w:sz w:val="24"/>
        </w:rPr>
      </w:pPr>
      <w:r>
        <w:rPr>
          <w:sz w:val="24"/>
        </w:rPr>
        <w:t xml:space="preserve">Класните ръководители да </w:t>
      </w:r>
      <w:r>
        <w:rPr>
          <w:spacing w:val="-3"/>
          <w:sz w:val="24"/>
        </w:rPr>
        <w:t xml:space="preserve">проведат </w:t>
      </w:r>
      <w:r>
        <w:rPr>
          <w:sz w:val="24"/>
        </w:rPr>
        <w:t xml:space="preserve">беседа - разговор за поведението на учениците </w:t>
      </w:r>
      <w:r>
        <w:rPr>
          <w:spacing w:val="-5"/>
          <w:sz w:val="24"/>
        </w:rPr>
        <w:t xml:space="preserve">като </w:t>
      </w:r>
      <w:r>
        <w:rPr>
          <w:sz w:val="24"/>
        </w:rPr>
        <w:t>участници в пътното движение.</w:t>
      </w:r>
    </w:p>
    <w:p w:rsidR="004D59E4" w:rsidRDefault="00DA1115">
      <w:pPr>
        <w:pStyle w:val="BodyText"/>
        <w:spacing w:line="360" w:lineRule="auto"/>
        <w:ind w:left="6998" w:right="931"/>
      </w:pPr>
      <w:r>
        <w:t>срок: м . октомври отг.: кл . р - ли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347"/>
        </w:tabs>
        <w:spacing w:line="274" w:lineRule="exact"/>
        <w:ind w:left="1346" w:hanging="350"/>
        <w:rPr>
          <w:sz w:val="24"/>
        </w:rPr>
      </w:pPr>
      <w:r>
        <w:rPr>
          <w:sz w:val="24"/>
        </w:rPr>
        <w:t xml:space="preserve">Да се интегрира </w:t>
      </w:r>
      <w:r>
        <w:rPr>
          <w:spacing w:val="-3"/>
          <w:sz w:val="24"/>
        </w:rPr>
        <w:t xml:space="preserve">обучението </w:t>
      </w:r>
      <w:r>
        <w:rPr>
          <w:sz w:val="24"/>
        </w:rPr>
        <w:t xml:space="preserve">по </w:t>
      </w:r>
      <w:r>
        <w:rPr>
          <w:spacing w:val="-5"/>
          <w:sz w:val="24"/>
        </w:rPr>
        <w:t xml:space="preserve">БД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другите </w:t>
      </w:r>
      <w:r>
        <w:rPr>
          <w:sz w:val="24"/>
        </w:rPr>
        <w:t>учебни предмети.</w:t>
      </w:r>
    </w:p>
    <w:p w:rsidR="004D59E4" w:rsidRDefault="00DA1115">
      <w:pPr>
        <w:pStyle w:val="BodyText"/>
        <w:spacing w:before="139"/>
        <w:ind w:left="6998"/>
      </w:pPr>
      <w:r>
        <w:lastRenderedPageBreak/>
        <w:t>срок: постоянен</w:t>
      </w:r>
    </w:p>
    <w:p w:rsidR="004D59E4" w:rsidRDefault="00DA1115">
      <w:pPr>
        <w:pStyle w:val="BodyText"/>
        <w:spacing w:before="138"/>
        <w:ind w:left="6998"/>
      </w:pPr>
      <w:r>
        <w:t>отг . : учителите по БД</w:t>
      </w:r>
    </w:p>
    <w:p w:rsidR="004D59E4" w:rsidRDefault="004D59E4">
      <w:pPr>
        <w:pStyle w:val="BodyText"/>
        <w:spacing w:before="9"/>
        <w:rPr>
          <w:sz w:val="37"/>
        </w:rPr>
      </w:pPr>
    </w:p>
    <w:p w:rsidR="004D59E4" w:rsidRDefault="00DA1115">
      <w:pPr>
        <w:pStyle w:val="ListParagraph"/>
        <w:numPr>
          <w:ilvl w:val="0"/>
          <w:numId w:val="1"/>
        </w:numPr>
        <w:tabs>
          <w:tab w:val="left" w:pos="1362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 xml:space="preserve">Да се информират задължително министъра на образованието, младежта и </w:t>
      </w:r>
      <w:r>
        <w:rPr>
          <w:spacing w:val="-5"/>
          <w:sz w:val="24"/>
        </w:rPr>
        <w:t xml:space="preserve">науката </w:t>
      </w:r>
      <w:r>
        <w:rPr>
          <w:sz w:val="24"/>
        </w:rPr>
        <w:t xml:space="preserve">и </w:t>
      </w:r>
      <w:r>
        <w:rPr>
          <w:spacing w:val="-6"/>
          <w:sz w:val="24"/>
        </w:rPr>
        <w:t xml:space="preserve">РУО </w:t>
      </w:r>
      <w:r>
        <w:rPr>
          <w:sz w:val="24"/>
        </w:rPr>
        <w:t xml:space="preserve">при ПТП с </w:t>
      </w:r>
      <w:r>
        <w:rPr>
          <w:spacing w:val="-2"/>
          <w:sz w:val="24"/>
        </w:rPr>
        <w:t xml:space="preserve">ученик </w:t>
      </w:r>
      <w:r>
        <w:rPr>
          <w:sz w:val="24"/>
        </w:rPr>
        <w:t>в срок от 24 часа при смъртен случай и в срок от 3 дни - при нараняване.</w:t>
      </w:r>
    </w:p>
    <w:p w:rsidR="004D59E4" w:rsidRDefault="00DA1115">
      <w:pPr>
        <w:pStyle w:val="BodyText"/>
        <w:spacing w:before="1" w:line="360" w:lineRule="auto"/>
        <w:ind w:left="7061" w:right="288"/>
      </w:pPr>
      <w:r>
        <w:t>срок: при необходимост отг. : директор</w:t>
      </w:r>
    </w:p>
    <w:p w:rsidR="004D59E4" w:rsidRDefault="004D59E4">
      <w:pPr>
        <w:pStyle w:val="BodyText"/>
        <w:spacing w:before="8"/>
        <w:rPr>
          <w:sz w:val="25"/>
        </w:rPr>
      </w:pPr>
    </w:p>
    <w:p w:rsidR="004D59E4" w:rsidRDefault="00DA1115">
      <w:pPr>
        <w:pStyle w:val="ListParagraph"/>
        <w:numPr>
          <w:ilvl w:val="0"/>
          <w:numId w:val="1"/>
        </w:numPr>
        <w:tabs>
          <w:tab w:val="left" w:pos="1573"/>
        </w:tabs>
        <w:spacing w:line="360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Да се организират и </w:t>
      </w:r>
      <w:r w:rsidR="00FA6646">
        <w:rPr>
          <w:sz w:val="24"/>
        </w:rPr>
        <w:t xml:space="preserve">проведат в едноседмичен  срок заседания  на </w:t>
      </w:r>
      <w:r>
        <w:rPr>
          <w:sz w:val="24"/>
        </w:rPr>
        <w:t>педагогическия съвет и общоучилищна родителска среща при настъпване на ПТП с ученик от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училището.</w:t>
      </w:r>
    </w:p>
    <w:p w:rsidR="004D59E4" w:rsidRDefault="00DA1115">
      <w:pPr>
        <w:pStyle w:val="BodyText"/>
        <w:spacing w:before="70" w:line="360" w:lineRule="auto"/>
        <w:ind w:left="7056" w:right="288" w:firstLine="4"/>
      </w:pPr>
      <w:r>
        <w:t>срок: при необходимост отг.: директор</w:t>
      </w:r>
    </w:p>
    <w:p w:rsidR="004D59E4" w:rsidRDefault="004D59E4">
      <w:pPr>
        <w:pStyle w:val="BodyText"/>
        <w:spacing w:before="1"/>
        <w:rPr>
          <w:sz w:val="26"/>
        </w:rPr>
      </w:pPr>
    </w:p>
    <w:p w:rsidR="004D59E4" w:rsidRDefault="00DA1115" w:rsidP="00FA6646">
      <w:pPr>
        <w:pStyle w:val="ListParagraph"/>
        <w:numPr>
          <w:ilvl w:val="0"/>
          <w:numId w:val="1"/>
        </w:numPr>
        <w:tabs>
          <w:tab w:val="left" w:pos="1405"/>
        </w:tabs>
        <w:spacing w:line="360" w:lineRule="auto"/>
        <w:ind w:right="120" w:firstLine="0"/>
        <w:jc w:val="both"/>
        <w:rPr>
          <w:color w:val="15161A"/>
          <w:sz w:val="24"/>
        </w:rPr>
      </w:pPr>
      <w:r>
        <w:rPr>
          <w:color w:val="15161A"/>
          <w:sz w:val="24"/>
        </w:rPr>
        <w:t xml:space="preserve">Участие на представители на </w:t>
      </w:r>
      <w:r>
        <w:rPr>
          <w:color w:val="15161A"/>
          <w:spacing w:val="-9"/>
          <w:sz w:val="24"/>
        </w:rPr>
        <w:t xml:space="preserve">КАТ </w:t>
      </w:r>
      <w:r>
        <w:rPr>
          <w:color w:val="15161A"/>
          <w:sz w:val="24"/>
        </w:rPr>
        <w:t xml:space="preserve">в обсъждане проблемите на безопасността на движението на първата родителска среща, </w:t>
      </w:r>
      <w:r>
        <w:rPr>
          <w:color w:val="15161A"/>
          <w:spacing w:val="-3"/>
          <w:sz w:val="24"/>
        </w:rPr>
        <w:t xml:space="preserve">както </w:t>
      </w:r>
      <w:r>
        <w:rPr>
          <w:color w:val="15161A"/>
          <w:sz w:val="24"/>
        </w:rPr>
        <w:t>и в редовните часове по</w:t>
      </w:r>
      <w:r>
        <w:rPr>
          <w:color w:val="15161A"/>
          <w:spacing w:val="-18"/>
          <w:sz w:val="24"/>
        </w:rPr>
        <w:t xml:space="preserve"> </w:t>
      </w:r>
      <w:r>
        <w:rPr>
          <w:color w:val="15161A"/>
          <w:spacing w:val="-3"/>
          <w:sz w:val="24"/>
        </w:rPr>
        <w:t>БДП.</w:t>
      </w:r>
    </w:p>
    <w:p w:rsidR="004D59E4" w:rsidRDefault="00DA1115">
      <w:pPr>
        <w:pStyle w:val="BodyText"/>
        <w:spacing w:line="274" w:lineRule="exact"/>
        <w:ind w:left="7118"/>
      </w:pPr>
      <w:r>
        <w:rPr>
          <w:color w:val="15161A"/>
        </w:rPr>
        <w:t>срок : м. септември</w:t>
      </w:r>
    </w:p>
    <w:p w:rsidR="004D59E4" w:rsidRDefault="00DA1115">
      <w:pPr>
        <w:pStyle w:val="BodyText"/>
        <w:spacing w:before="137"/>
        <w:ind w:left="7138"/>
      </w:pPr>
      <w:r>
        <w:rPr>
          <w:color w:val="15161A"/>
        </w:rPr>
        <w:t>отг. комисията и директора</w:t>
      </w:r>
    </w:p>
    <w:p w:rsidR="004D59E4" w:rsidRDefault="004D59E4">
      <w:pPr>
        <w:pStyle w:val="BodyText"/>
        <w:spacing w:before="3"/>
        <w:rPr>
          <w:sz w:val="33"/>
        </w:rPr>
      </w:pPr>
    </w:p>
    <w:p w:rsidR="004D59E4" w:rsidRDefault="00DA1115">
      <w:pPr>
        <w:pStyle w:val="ListParagraph"/>
        <w:numPr>
          <w:ilvl w:val="0"/>
          <w:numId w:val="1"/>
        </w:numPr>
        <w:tabs>
          <w:tab w:val="left" w:pos="1362"/>
        </w:tabs>
        <w:ind w:left="1361" w:hanging="365"/>
        <w:rPr>
          <w:color w:val="15161A"/>
          <w:sz w:val="24"/>
        </w:rPr>
      </w:pPr>
      <w:r>
        <w:rPr>
          <w:color w:val="15161A"/>
          <w:sz w:val="24"/>
        </w:rPr>
        <w:t xml:space="preserve">Състезанието „Безопасно </w:t>
      </w:r>
      <w:r w:rsidR="009B00BC">
        <w:rPr>
          <w:color w:val="15161A"/>
          <w:spacing w:val="-3"/>
          <w:sz w:val="24"/>
        </w:rPr>
        <w:t>ко</w:t>
      </w:r>
      <w:r>
        <w:rPr>
          <w:color w:val="15161A"/>
          <w:spacing w:val="-3"/>
          <w:sz w:val="24"/>
        </w:rPr>
        <w:t xml:space="preserve">рмуване </w:t>
      </w:r>
      <w:r>
        <w:rPr>
          <w:color w:val="15161A"/>
          <w:sz w:val="24"/>
        </w:rPr>
        <w:t>на велосипед” да се провежда всяка</w:t>
      </w:r>
      <w:r>
        <w:rPr>
          <w:color w:val="15161A"/>
          <w:spacing w:val="7"/>
          <w:sz w:val="24"/>
        </w:rPr>
        <w:t xml:space="preserve"> </w:t>
      </w:r>
      <w:r>
        <w:rPr>
          <w:color w:val="15161A"/>
          <w:spacing w:val="-3"/>
          <w:sz w:val="24"/>
        </w:rPr>
        <w:t>година.</w:t>
      </w:r>
    </w:p>
    <w:p w:rsidR="004D59E4" w:rsidRDefault="00DA1115">
      <w:pPr>
        <w:pStyle w:val="BodyText"/>
        <w:spacing w:before="137" w:line="360" w:lineRule="auto"/>
        <w:ind w:left="7118" w:right="1355"/>
      </w:pPr>
      <w:r>
        <w:rPr>
          <w:color w:val="15161A"/>
        </w:rPr>
        <w:t>срок : месец май отг: комисията</w:t>
      </w:r>
    </w:p>
    <w:p w:rsidR="004D59E4" w:rsidRDefault="00DA1115">
      <w:pPr>
        <w:pStyle w:val="ListParagraph"/>
        <w:numPr>
          <w:ilvl w:val="0"/>
          <w:numId w:val="1"/>
        </w:numPr>
        <w:tabs>
          <w:tab w:val="left" w:pos="1362"/>
        </w:tabs>
        <w:spacing w:line="274" w:lineRule="exact"/>
        <w:ind w:left="1361" w:hanging="365"/>
        <w:rPr>
          <w:sz w:val="24"/>
        </w:rPr>
      </w:pPr>
      <w:r>
        <w:rPr>
          <w:sz w:val="24"/>
        </w:rPr>
        <w:t>Да се отбележи Деня на възпоменание на жертвите от</w:t>
      </w:r>
      <w:r>
        <w:rPr>
          <w:spacing w:val="-19"/>
          <w:sz w:val="24"/>
        </w:rPr>
        <w:t xml:space="preserve"> </w:t>
      </w:r>
      <w:r>
        <w:rPr>
          <w:sz w:val="24"/>
        </w:rPr>
        <w:t>ПТП.</w:t>
      </w:r>
    </w:p>
    <w:p w:rsidR="004D59E4" w:rsidRDefault="00DA1115">
      <w:pPr>
        <w:pStyle w:val="BodyText"/>
        <w:spacing w:before="141" w:line="360" w:lineRule="auto"/>
        <w:ind w:left="7118" w:right="908" w:hanging="5"/>
      </w:pPr>
      <w:r>
        <w:t>отг. комисия по БДП срок: м.05.</w:t>
      </w:r>
    </w:p>
    <w:p w:rsidR="004D59E4" w:rsidRDefault="004D59E4">
      <w:pPr>
        <w:spacing w:line="360" w:lineRule="auto"/>
        <w:sectPr w:rsidR="004D59E4">
          <w:pgSz w:w="11910" w:h="16840"/>
          <w:pgMar w:top="1320" w:right="1300" w:bottom="280" w:left="420" w:header="708" w:footer="708" w:gutter="0"/>
          <w:cols w:space="708"/>
        </w:sectPr>
      </w:pPr>
    </w:p>
    <w:p w:rsidR="004D59E4" w:rsidRDefault="00DA1115">
      <w:pPr>
        <w:pStyle w:val="ListParagraph"/>
        <w:numPr>
          <w:ilvl w:val="0"/>
          <w:numId w:val="1"/>
        </w:numPr>
        <w:tabs>
          <w:tab w:val="left" w:pos="1362"/>
        </w:tabs>
        <w:spacing w:line="274" w:lineRule="exact"/>
        <w:ind w:left="1361" w:hanging="365"/>
        <w:rPr>
          <w:sz w:val="24"/>
        </w:rPr>
      </w:pPr>
      <w:r>
        <w:rPr>
          <w:sz w:val="24"/>
        </w:rPr>
        <w:lastRenderedPageBreak/>
        <w:t>Да се закупят светлоотразителни</w:t>
      </w:r>
      <w:r>
        <w:rPr>
          <w:spacing w:val="-18"/>
          <w:sz w:val="24"/>
        </w:rPr>
        <w:t xml:space="preserve"> </w:t>
      </w:r>
      <w:r>
        <w:rPr>
          <w:sz w:val="24"/>
        </w:rPr>
        <w:t>елементи.</w:t>
      </w:r>
    </w:p>
    <w:p w:rsidR="006437C8" w:rsidRDefault="006437C8" w:rsidP="006437C8">
      <w:pPr>
        <w:pStyle w:val="BodyText"/>
        <w:spacing w:before="8"/>
        <w:ind w:left="993"/>
      </w:pPr>
    </w:p>
    <w:p w:rsidR="006437C8" w:rsidRDefault="006437C8" w:rsidP="006437C8">
      <w:pPr>
        <w:pStyle w:val="BodyText"/>
        <w:spacing w:before="8"/>
        <w:ind w:left="993"/>
      </w:pPr>
    </w:p>
    <w:p w:rsidR="006437C8" w:rsidRDefault="006437C8" w:rsidP="006437C8">
      <w:pPr>
        <w:pStyle w:val="BodyText"/>
        <w:spacing w:before="8"/>
        <w:ind w:left="993"/>
      </w:pPr>
    </w:p>
    <w:p w:rsidR="006437C8" w:rsidRDefault="006437C8" w:rsidP="006437C8">
      <w:pPr>
        <w:pStyle w:val="BodyText"/>
        <w:spacing w:before="8"/>
        <w:ind w:left="993"/>
      </w:pPr>
    </w:p>
    <w:p w:rsidR="006437C8" w:rsidRDefault="006437C8" w:rsidP="006437C8">
      <w:pPr>
        <w:pStyle w:val="BodyText"/>
        <w:spacing w:before="8"/>
        <w:ind w:left="993"/>
      </w:pPr>
    </w:p>
    <w:p w:rsidR="004D59E4" w:rsidRDefault="00DA1115" w:rsidP="006437C8">
      <w:pPr>
        <w:pStyle w:val="BodyText"/>
        <w:spacing w:before="8"/>
        <w:ind w:left="993"/>
        <w:rPr>
          <w:sz w:val="35"/>
        </w:rPr>
      </w:pPr>
      <w:r>
        <w:br w:type="column"/>
      </w:r>
    </w:p>
    <w:p w:rsidR="004D59E4" w:rsidRDefault="00DA1115">
      <w:pPr>
        <w:pStyle w:val="BodyText"/>
        <w:spacing w:before="1" w:line="360" w:lineRule="auto"/>
        <w:ind w:left="1001" w:right="1048" w:hanging="5"/>
      </w:pPr>
      <w:r>
        <w:t>отг. директора срок: през</w:t>
      </w:r>
      <w:r>
        <w:rPr>
          <w:spacing w:val="-8"/>
        </w:rPr>
        <w:t xml:space="preserve"> </w:t>
      </w:r>
      <w:r>
        <w:t>годината</w:t>
      </w:r>
    </w:p>
    <w:p w:rsidR="006437C8" w:rsidRDefault="006437C8">
      <w:pPr>
        <w:pStyle w:val="BodyText"/>
        <w:spacing w:before="1" w:line="360" w:lineRule="auto"/>
        <w:ind w:left="1001" w:right="1048" w:hanging="5"/>
      </w:pPr>
    </w:p>
    <w:sectPr w:rsidR="006437C8">
      <w:type w:val="continuous"/>
      <w:pgSz w:w="11910" w:h="16840"/>
      <w:pgMar w:top="1100" w:right="1300" w:bottom="280" w:left="420" w:header="708" w:footer="708" w:gutter="0"/>
      <w:cols w:num="2" w:space="708" w:equalWidth="0">
        <w:col w:w="5846" w:space="272"/>
        <w:col w:w="40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E9B"/>
    <w:multiLevelType w:val="hybridMultilevel"/>
    <w:tmpl w:val="05865954"/>
    <w:lvl w:ilvl="0" w:tplc="63DC79EA">
      <w:start w:val="1"/>
      <w:numFmt w:val="decimal"/>
      <w:lvlText w:val="%1."/>
      <w:lvlJc w:val="left"/>
      <w:pPr>
        <w:ind w:left="996" w:hanging="245"/>
      </w:pPr>
      <w:rPr>
        <w:rFonts w:hint="default"/>
        <w:b/>
        <w:bCs/>
        <w:w w:val="100"/>
        <w:lang w:val="bg-BG" w:eastAsia="bg-BG" w:bidi="bg-BG"/>
      </w:rPr>
    </w:lvl>
    <w:lvl w:ilvl="1" w:tplc="6882AEF2">
      <w:numFmt w:val="bullet"/>
      <w:lvlText w:val="•"/>
      <w:lvlJc w:val="left"/>
      <w:pPr>
        <w:ind w:left="1918" w:hanging="245"/>
      </w:pPr>
      <w:rPr>
        <w:rFonts w:hint="default"/>
        <w:lang w:val="bg-BG" w:eastAsia="bg-BG" w:bidi="bg-BG"/>
      </w:rPr>
    </w:lvl>
    <w:lvl w:ilvl="2" w:tplc="F8E8A94C">
      <w:numFmt w:val="bullet"/>
      <w:lvlText w:val="•"/>
      <w:lvlJc w:val="left"/>
      <w:pPr>
        <w:ind w:left="2836" w:hanging="245"/>
      </w:pPr>
      <w:rPr>
        <w:rFonts w:hint="default"/>
        <w:lang w:val="bg-BG" w:eastAsia="bg-BG" w:bidi="bg-BG"/>
      </w:rPr>
    </w:lvl>
    <w:lvl w:ilvl="3" w:tplc="3C98E980">
      <w:numFmt w:val="bullet"/>
      <w:lvlText w:val="•"/>
      <w:lvlJc w:val="left"/>
      <w:pPr>
        <w:ind w:left="3755" w:hanging="245"/>
      </w:pPr>
      <w:rPr>
        <w:rFonts w:hint="default"/>
        <w:lang w:val="bg-BG" w:eastAsia="bg-BG" w:bidi="bg-BG"/>
      </w:rPr>
    </w:lvl>
    <w:lvl w:ilvl="4" w:tplc="589E1B9A">
      <w:numFmt w:val="bullet"/>
      <w:lvlText w:val="•"/>
      <w:lvlJc w:val="left"/>
      <w:pPr>
        <w:ind w:left="4673" w:hanging="245"/>
      </w:pPr>
      <w:rPr>
        <w:rFonts w:hint="default"/>
        <w:lang w:val="bg-BG" w:eastAsia="bg-BG" w:bidi="bg-BG"/>
      </w:rPr>
    </w:lvl>
    <w:lvl w:ilvl="5" w:tplc="62445AE0">
      <w:numFmt w:val="bullet"/>
      <w:lvlText w:val="•"/>
      <w:lvlJc w:val="left"/>
      <w:pPr>
        <w:ind w:left="5592" w:hanging="245"/>
      </w:pPr>
      <w:rPr>
        <w:rFonts w:hint="default"/>
        <w:lang w:val="bg-BG" w:eastAsia="bg-BG" w:bidi="bg-BG"/>
      </w:rPr>
    </w:lvl>
    <w:lvl w:ilvl="6" w:tplc="D444D01A">
      <w:numFmt w:val="bullet"/>
      <w:lvlText w:val="•"/>
      <w:lvlJc w:val="left"/>
      <w:pPr>
        <w:ind w:left="6510" w:hanging="245"/>
      </w:pPr>
      <w:rPr>
        <w:rFonts w:hint="default"/>
        <w:lang w:val="bg-BG" w:eastAsia="bg-BG" w:bidi="bg-BG"/>
      </w:rPr>
    </w:lvl>
    <w:lvl w:ilvl="7" w:tplc="F1EECF50">
      <w:numFmt w:val="bullet"/>
      <w:lvlText w:val="•"/>
      <w:lvlJc w:val="left"/>
      <w:pPr>
        <w:ind w:left="7428" w:hanging="245"/>
      </w:pPr>
      <w:rPr>
        <w:rFonts w:hint="default"/>
        <w:lang w:val="bg-BG" w:eastAsia="bg-BG" w:bidi="bg-BG"/>
      </w:rPr>
    </w:lvl>
    <w:lvl w:ilvl="8" w:tplc="B67C54C4">
      <w:numFmt w:val="bullet"/>
      <w:lvlText w:val="•"/>
      <w:lvlJc w:val="left"/>
      <w:pPr>
        <w:ind w:left="8347" w:hanging="245"/>
      </w:pPr>
      <w:rPr>
        <w:rFonts w:hint="default"/>
        <w:lang w:val="bg-BG" w:eastAsia="bg-BG" w:bidi="bg-BG"/>
      </w:rPr>
    </w:lvl>
  </w:abstractNum>
  <w:abstractNum w:abstractNumId="1" w15:restartNumberingAfterBreak="0">
    <w:nsid w:val="3266291D"/>
    <w:multiLevelType w:val="hybridMultilevel"/>
    <w:tmpl w:val="DF94C006"/>
    <w:lvl w:ilvl="0" w:tplc="4B22D53A">
      <w:start w:val="1"/>
      <w:numFmt w:val="decimal"/>
      <w:lvlText w:val="%1."/>
      <w:lvlJc w:val="left"/>
      <w:pPr>
        <w:ind w:left="996" w:hanging="303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bg-BG" w:eastAsia="bg-BG" w:bidi="bg-BG"/>
      </w:rPr>
    </w:lvl>
    <w:lvl w:ilvl="1" w:tplc="896EC7AC">
      <w:numFmt w:val="bullet"/>
      <w:lvlText w:val="•"/>
      <w:lvlJc w:val="left"/>
      <w:pPr>
        <w:ind w:left="1918" w:hanging="303"/>
      </w:pPr>
      <w:rPr>
        <w:rFonts w:hint="default"/>
        <w:lang w:val="bg-BG" w:eastAsia="bg-BG" w:bidi="bg-BG"/>
      </w:rPr>
    </w:lvl>
    <w:lvl w:ilvl="2" w:tplc="AC20C342">
      <w:numFmt w:val="bullet"/>
      <w:lvlText w:val="•"/>
      <w:lvlJc w:val="left"/>
      <w:pPr>
        <w:ind w:left="2836" w:hanging="303"/>
      </w:pPr>
      <w:rPr>
        <w:rFonts w:hint="default"/>
        <w:lang w:val="bg-BG" w:eastAsia="bg-BG" w:bidi="bg-BG"/>
      </w:rPr>
    </w:lvl>
    <w:lvl w:ilvl="3" w:tplc="74A20DE6">
      <w:numFmt w:val="bullet"/>
      <w:lvlText w:val="•"/>
      <w:lvlJc w:val="left"/>
      <w:pPr>
        <w:ind w:left="3755" w:hanging="303"/>
      </w:pPr>
      <w:rPr>
        <w:rFonts w:hint="default"/>
        <w:lang w:val="bg-BG" w:eastAsia="bg-BG" w:bidi="bg-BG"/>
      </w:rPr>
    </w:lvl>
    <w:lvl w:ilvl="4" w:tplc="8392EE04">
      <w:numFmt w:val="bullet"/>
      <w:lvlText w:val="•"/>
      <w:lvlJc w:val="left"/>
      <w:pPr>
        <w:ind w:left="4673" w:hanging="303"/>
      </w:pPr>
      <w:rPr>
        <w:rFonts w:hint="default"/>
        <w:lang w:val="bg-BG" w:eastAsia="bg-BG" w:bidi="bg-BG"/>
      </w:rPr>
    </w:lvl>
    <w:lvl w:ilvl="5" w:tplc="A6C4480E">
      <w:numFmt w:val="bullet"/>
      <w:lvlText w:val="•"/>
      <w:lvlJc w:val="left"/>
      <w:pPr>
        <w:ind w:left="5592" w:hanging="303"/>
      </w:pPr>
      <w:rPr>
        <w:rFonts w:hint="default"/>
        <w:lang w:val="bg-BG" w:eastAsia="bg-BG" w:bidi="bg-BG"/>
      </w:rPr>
    </w:lvl>
    <w:lvl w:ilvl="6" w:tplc="A0602C1A">
      <w:numFmt w:val="bullet"/>
      <w:lvlText w:val="•"/>
      <w:lvlJc w:val="left"/>
      <w:pPr>
        <w:ind w:left="6510" w:hanging="303"/>
      </w:pPr>
      <w:rPr>
        <w:rFonts w:hint="default"/>
        <w:lang w:val="bg-BG" w:eastAsia="bg-BG" w:bidi="bg-BG"/>
      </w:rPr>
    </w:lvl>
    <w:lvl w:ilvl="7" w:tplc="3A203F4C">
      <w:numFmt w:val="bullet"/>
      <w:lvlText w:val="•"/>
      <w:lvlJc w:val="left"/>
      <w:pPr>
        <w:ind w:left="7428" w:hanging="303"/>
      </w:pPr>
      <w:rPr>
        <w:rFonts w:hint="default"/>
        <w:lang w:val="bg-BG" w:eastAsia="bg-BG" w:bidi="bg-BG"/>
      </w:rPr>
    </w:lvl>
    <w:lvl w:ilvl="8" w:tplc="C99AD5D8">
      <w:numFmt w:val="bullet"/>
      <w:lvlText w:val="•"/>
      <w:lvlJc w:val="left"/>
      <w:pPr>
        <w:ind w:left="8347" w:hanging="303"/>
      </w:pPr>
      <w:rPr>
        <w:rFonts w:hint="default"/>
        <w:lang w:val="bg-BG" w:eastAsia="bg-BG" w:bidi="bg-BG"/>
      </w:rPr>
    </w:lvl>
  </w:abstractNum>
  <w:abstractNum w:abstractNumId="2" w15:restartNumberingAfterBreak="0">
    <w:nsid w:val="3C5C50AB"/>
    <w:multiLevelType w:val="hybridMultilevel"/>
    <w:tmpl w:val="E38E5278"/>
    <w:lvl w:ilvl="0" w:tplc="5158003A">
      <w:start w:val="1"/>
      <w:numFmt w:val="decimal"/>
      <w:lvlText w:val="%1."/>
      <w:lvlJc w:val="left"/>
      <w:pPr>
        <w:ind w:left="996" w:hanging="279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180A864">
      <w:numFmt w:val="bullet"/>
      <w:lvlText w:val="•"/>
      <w:lvlJc w:val="left"/>
      <w:pPr>
        <w:ind w:left="1918" w:hanging="279"/>
      </w:pPr>
      <w:rPr>
        <w:rFonts w:hint="default"/>
        <w:lang w:val="bg-BG" w:eastAsia="bg-BG" w:bidi="bg-BG"/>
      </w:rPr>
    </w:lvl>
    <w:lvl w:ilvl="2" w:tplc="7326EA50">
      <w:numFmt w:val="bullet"/>
      <w:lvlText w:val="•"/>
      <w:lvlJc w:val="left"/>
      <w:pPr>
        <w:ind w:left="2836" w:hanging="279"/>
      </w:pPr>
      <w:rPr>
        <w:rFonts w:hint="default"/>
        <w:lang w:val="bg-BG" w:eastAsia="bg-BG" w:bidi="bg-BG"/>
      </w:rPr>
    </w:lvl>
    <w:lvl w:ilvl="3" w:tplc="AE801A54">
      <w:numFmt w:val="bullet"/>
      <w:lvlText w:val="•"/>
      <w:lvlJc w:val="left"/>
      <w:pPr>
        <w:ind w:left="3755" w:hanging="279"/>
      </w:pPr>
      <w:rPr>
        <w:rFonts w:hint="default"/>
        <w:lang w:val="bg-BG" w:eastAsia="bg-BG" w:bidi="bg-BG"/>
      </w:rPr>
    </w:lvl>
    <w:lvl w:ilvl="4" w:tplc="4C8633B2">
      <w:numFmt w:val="bullet"/>
      <w:lvlText w:val="•"/>
      <w:lvlJc w:val="left"/>
      <w:pPr>
        <w:ind w:left="4673" w:hanging="279"/>
      </w:pPr>
      <w:rPr>
        <w:rFonts w:hint="default"/>
        <w:lang w:val="bg-BG" w:eastAsia="bg-BG" w:bidi="bg-BG"/>
      </w:rPr>
    </w:lvl>
    <w:lvl w:ilvl="5" w:tplc="7BDE528A">
      <w:numFmt w:val="bullet"/>
      <w:lvlText w:val="•"/>
      <w:lvlJc w:val="left"/>
      <w:pPr>
        <w:ind w:left="5592" w:hanging="279"/>
      </w:pPr>
      <w:rPr>
        <w:rFonts w:hint="default"/>
        <w:lang w:val="bg-BG" w:eastAsia="bg-BG" w:bidi="bg-BG"/>
      </w:rPr>
    </w:lvl>
    <w:lvl w:ilvl="6" w:tplc="F64663AC">
      <w:numFmt w:val="bullet"/>
      <w:lvlText w:val="•"/>
      <w:lvlJc w:val="left"/>
      <w:pPr>
        <w:ind w:left="6510" w:hanging="279"/>
      </w:pPr>
      <w:rPr>
        <w:rFonts w:hint="default"/>
        <w:lang w:val="bg-BG" w:eastAsia="bg-BG" w:bidi="bg-BG"/>
      </w:rPr>
    </w:lvl>
    <w:lvl w:ilvl="7" w:tplc="18F61118">
      <w:numFmt w:val="bullet"/>
      <w:lvlText w:val="•"/>
      <w:lvlJc w:val="left"/>
      <w:pPr>
        <w:ind w:left="7428" w:hanging="279"/>
      </w:pPr>
      <w:rPr>
        <w:rFonts w:hint="default"/>
        <w:lang w:val="bg-BG" w:eastAsia="bg-BG" w:bidi="bg-BG"/>
      </w:rPr>
    </w:lvl>
    <w:lvl w:ilvl="8" w:tplc="2C88D28C">
      <w:numFmt w:val="bullet"/>
      <w:lvlText w:val="•"/>
      <w:lvlJc w:val="left"/>
      <w:pPr>
        <w:ind w:left="8347" w:hanging="279"/>
      </w:pPr>
      <w:rPr>
        <w:rFonts w:hint="default"/>
        <w:lang w:val="bg-BG" w:eastAsia="bg-BG" w:bidi="bg-BG"/>
      </w:rPr>
    </w:lvl>
  </w:abstractNum>
  <w:abstractNum w:abstractNumId="3" w15:restartNumberingAfterBreak="0">
    <w:nsid w:val="6834716D"/>
    <w:multiLevelType w:val="hybridMultilevel"/>
    <w:tmpl w:val="77407416"/>
    <w:lvl w:ilvl="0" w:tplc="D01EC6CC">
      <w:start w:val="1"/>
      <w:numFmt w:val="upperRoman"/>
      <w:lvlText w:val="%1."/>
      <w:lvlJc w:val="left"/>
      <w:pPr>
        <w:ind w:left="1212" w:hanging="21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bg-BG" w:eastAsia="bg-BG" w:bidi="bg-BG"/>
      </w:rPr>
    </w:lvl>
    <w:lvl w:ilvl="1" w:tplc="37CCD746">
      <w:numFmt w:val="bullet"/>
      <w:lvlText w:val="•"/>
      <w:lvlJc w:val="left"/>
      <w:pPr>
        <w:ind w:left="2260" w:hanging="216"/>
      </w:pPr>
      <w:rPr>
        <w:rFonts w:hint="default"/>
        <w:lang w:val="bg-BG" w:eastAsia="bg-BG" w:bidi="bg-BG"/>
      </w:rPr>
    </w:lvl>
    <w:lvl w:ilvl="2" w:tplc="1794EDF0">
      <w:numFmt w:val="bullet"/>
      <w:lvlText w:val="•"/>
      <w:lvlJc w:val="left"/>
      <w:pPr>
        <w:ind w:left="3140" w:hanging="216"/>
      </w:pPr>
      <w:rPr>
        <w:rFonts w:hint="default"/>
        <w:lang w:val="bg-BG" w:eastAsia="bg-BG" w:bidi="bg-BG"/>
      </w:rPr>
    </w:lvl>
    <w:lvl w:ilvl="3" w:tplc="9C76E1B6">
      <w:numFmt w:val="bullet"/>
      <w:lvlText w:val="•"/>
      <w:lvlJc w:val="left"/>
      <w:pPr>
        <w:ind w:left="4020" w:hanging="216"/>
      </w:pPr>
      <w:rPr>
        <w:rFonts w:hint="default"/>
        <w:lang w:val="bg-BG" w:eastAsia="bg-BG" w:bidi="bg-BG"/>
      </w:rPr>
    </w:lvl>
    <w:lvl w:ilvl="4" w:tplc="94CAAA36">
      <w:numFmt w:val="bullet"/>
      <w:lvlText w:val="•"/>
      <w:lvlJc w:val="left"/>
      <w:pPr>
        <w:ind w:left="4901" w:hanging="216"/>
      </w:pPr>
      <w:rPr>
        <w:rFonts w:hint="default"/>
        <w:lang w:val="bg-BG" w:eastAsia="bg-BG" w:bidi="bg-BG"/>
      </w:rPr>
    </w:lvl>
    <w:lvl w:ilvl="5" w:tplc="7EAE4C46">
      <w:numFmt w:val="bullet"/>
      <w:lvlText w:val="•"/>
      <w:lvlJc w:val="left"/>
      <w:pPr>
        <w:ind w:left="5781" w:hanging="216"/>
      </w:pPr>
      <w:rPr>
        <w:rFonts w:hint="default"/>
        <w:lang w:val="bg-BG" w:eastAsia="bg-BG" w:bidi="bg-BG"/>
      </w:rPr>
    </w:lvl>
    <w:lvl w:ilvl="6" w:tplc="A076596A">
      <w:numFmt w:val="bullet"/>
      <w:lvlText w:val="•"/>
      <w:lvlJc w:val="left"/>
      <w:pPr>
        <w:ind w:left="6662" w:hanging="216"/>
      </w:pPr>
      <w:rPr>
        <w:rFonts w:hint="default"/>
        <w:lang w:val="bg-BG" w:eastAsia="bg-BG" w:bidi="bg-BG"/>
      </w:rPr>
    </w:lvl>
    <w:lvl w:ilvl="7" w:tplc="BA865776">
      <w:numFmt w:val="bullet"/>
      <w:lvlText w:val="•"/>
      <w:lvlJc w:val="left"/>
      <w:pPr>
        <w:ind w:left="7542" w:hanging="216"/>
      </w:pPr>
      <w:rPr>
        <w:rFonts w:hint="default"/>
        <w:lang w:val="bg-BG" w:eastAsia="bg-BG" w:bidi="bg-BG"/>
      </w:rPr>
    </w:lvl>
    <w:lvl w:ilvl="8" w:tplc="D0D636E8">
      <w:numFmt w:val="bullet"/>
      <w:lvlText w:val="•"/>
      <w:lvlJc w:val="left"/>
      <w:pPr>
        <w:ind w:left="8423" w:hanging="216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E4"/>
    <w:rsid w:val="000B2AA3"/>
    <w:rsid w:val="00226522"/>
    <w:rsid w:val="00333C6C"/>
    <w:rsid w:val="003610DE"/>
    <w:rsid w:val="00370933"/>
    <w:rsid w:val="003B75F9"/>
    <w:rsid w:val="00425D52"/>
    <w:rsid w:val="004D1A7F"/>
    <w:rsid w:val="004D59E4"/>
    <w:rsid w:val="006437C8"/>
    <w:rsid w:val="00716A15"/>
    <w:rsid w:val="009B00BC"/>
    <w:rsid w:val="00AE6DF2"/>
    <w:rsid w:val="00B57042"/>
    <w:rsid w:val="00C85612"/>
    <w:rsid w:val="00D314E5"/>
    <w:rsid w:val="00DA1115"/>
    <w:rsid w:val="00F065C4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73FD30"/>
  <w15:docId w15:val="{375E70C0-80BD-4D32-A66C-7C46CB30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spacing w:before="1"/>
      <w:ind w:left="1479" w:right="59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12" w:hanging="3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1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15"/>
    <w:rPr>
      <w:rFonts w:ascii="Tahoma" w:eastAsia="Times New Roman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Admin</cp:lastModifiedBy>
  <cp:revision>4</cp:revision>
  <cp:lastPrinted>2022-09-22T06:02:00Z</cp:lastPrinted>
  <dcterms:created xsi:type="dcterms:W3CDTF">2024-12-27T06:17:00Z</dcterms:created>
  <dcterms:modified xsi:type="dcterms:W3CDTF">2024-12-27T06:51:00Z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